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«Сабинский аграрный колледж»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27DC6" w:rsidRDefault="00127DC6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27DC6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44CA8" w:rsidRPr="003771FE" w:rsidRDefault="00144CA8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7F7408" w:rsidRPr="007722AB" w:rsidRDefault="007F7408" w:rsidP="007F7408">
      <w:pPr>
        <w:spacing w:line="276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>ФОНД оценочныХ средств</w:t>
      </w:r>
    </w:p>
    <w:p w:rsidR="00C36051" w:rsidRPr="00C36051" w:rsidRDefault="00C36051" w:rsidP="00C36051">
      <w:pPr>
        <w:spacing w:line="276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для проведения текущего контроля и промежуточной аттестации по учебной дисциплине</w:t>
      </w:r>
    </w:p>
    <w:p w:rsidR="00C36051" w:rsidRPr="00C36051" w:rsidRDefault="00C36051" w:rsidP="00C36051">
      <w:pPr>
        <w:spacing w:line="276" w:lineRule="auto"/>
        <w:jc w:val="left"/>
        <w:rPr>
          <w:rFonts w:ascii="Times New Roman" w:hAnsi="Times New Roman"/>
          <w:b/>
          <w:caps/>
          <w:smallCaps/>
          <w:sz w:val="24"/>
          <w:szCs w:val="24"/>
          <w:lang w:eastAsia="ru-RU"/>
        </w:rPr>
      </w:pPr>
    </w:p>
    <w:p w:rsidR="00127DC6" w:rsidRPr="007722AB" w:rsidRDefault="00127DC6" w:rsidP="00127DC6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>ЕН.01 МАТЕМАТИКА</w:t>
      </w:r>
    </w:p>
    <w:p w:rsidR="007F7408" w:rsidRPr="007722AB" w:rsidRDefault="007722AB" w:rsidP="007F7408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естественнонаучного</w:t>
      </w:r>
      <w:r w:rsidRPr="007722AB">
        <w:rPr>
          <w:rFonts w:ascii="Times New Roman" w:hAnsi="Times New Roman"/>
          <w:sz w:val="24"/>
          <w:szCs w:val="24"/>
        </w:rPr>
        <w:t xml:space="preserve"> цикла</w:t>
      </w:r>
      <w:r>
        <w:rPr>
          <w:rFonts w:ascii="Times New Roman" w:hAnsi="Times New Roman"/>
          <w:sz w:val="24"/>
          <w:szCs w:val="24"/>
        </w:rPr>
        <w:t xml:space="preserve"> естественнонаучного</w:t>
      </w:r>
      <w:r w:rsidRPr="007722AB">
        <w:rPr>
          <w:rFonts w:ascii="Times New Roman" w:hAnsi="Times New Roman"/>
          <w:sz w:val="24"/>
          <w:szCs w:val="24"/>
        </w:rPr>
        <w:t xml:space="preserve"> программы подготовки специалистов среднего звена</w:t>
      </w:r>
    </w:p>
    <w:p w:rsidR="00127DC6" w:rsidRPr="007722AB" w:rsidRDefault="00127DC6" w:rsidP="00127DC6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по специальности </w:t>
      </w:r>
    </w:p>
    <w:p w:rsidR="00C36051" w:rsidRPr="00C36051" w:rsidRDefault="00C36051" w:rsidP="00C360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C36051">
        <w:rPr>
          <w:rFonts w:ascii="Times New Roman" w:hAnsi="Times New Roman"/>
          <w:b/>
          <w:bCs/>
          <w:sz w:val="24"/>
          <w:szCs w:val="24"/>
          <w:lang w:eastAsia="ru-RU"/>
        </w:rPr>
        <w:t>35.02.16 ЭКСПЛУАТАЦИЯ И РЕМОНТ СЕЛЬСКОХОЗЯЙСТВЕННОЙ ТЕХНИКИ И ОБОРУДОВАНИЯ</w:t>
      </w:r>
    </w:p>
    <w:p w:rsidR="008F22EF" w:rsidRPr="007722AB" w:rsidRDefault="008F22EF" w:rsidP="00A2633B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A2633B" w:rsidRPr="00C70826" w:rsidRDefault="00A2633B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Pr="00C70826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375E39" w:rsidRDefault="00375E39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Pr="0057145E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27DC6" w:rsidRPr="003771FE" w:rsidRDefault="00127DC6" w:rsidP="00127DC6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</w:t>
      </w:r>
      <w:r w:rsidR="0022259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2024</w:t>
      </w:r>
      <w:r w:rsidRPr="003771FE"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  <w:r w:rsidRPr="003771FE"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9A3F73" w:rsidRPr="009A3F73" w:rsidRDefault="00406F54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Фонд оценочных средств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разработан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на основе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рабочей программы учебной дисциплины ЕН 01 Математика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 xml:space="preserve">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307D39" w:rsidRPr="00307D39">
        <w:rPr>
          <w:rFonts w:ascii="Times New Roman" w:hAnsi="Times New Roman"/>
          <w:bCs/>
        </w:rPr>
        <w:t>35.02.16 Эксплуатация и ремонт сельскохозяйственной техники и оборудования</w:t>
      </w:r>
      <w:r w:rsidR="00307D39" w:rsidRPr="009A3F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>и рабочей программы учебной дисциплины, приказ  Министерства образования и науки России от 09.12.2016 №1568 (Зарегистрировано в Минюсте России 26.12.2016 №44946)</w:t>
      </w:r>
    </w:p>
    <w:p w:rsidR="00127DC6" w:rsidRPr="003771FE" w:rsidRDefault="00127DC6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127DC6" w:rsidRPr="003771FE" w:rsidRDefault="00127DC6" w:rsidP="00127DC6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27DC6" w:rsidRPr="003771FE" w:rsidRDefault="00127DC6" w:rsidP="00127DC6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27DC6" w:rsidRPr="003771FE" w:rsidRDefault="00127DC6" w:rsidP="00127DC6">
      <w:pPr>
        <w:widowControl w:val="0"/>
        <w:rPr>
          <w:rFonts w:ascii="Times New Roman" w:eastAsia="Calibri" w:hAnsi="Times New Roman"/>
          <w:b/>
          <w:bCs/>
          <w:sz w:val="24"/>
          <w:szCs w:val="24"/>
        </w:rPr>
      </w:pPr>
      <w:r w:rsidRPr="003771FE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                </w:t>
      </w:r>
    </w:p>
    <w:p w:rsidR="00C36051" w:rsidRPr="00C36051" w:rsidRDefault="00C36051" w:rsidP="00C36051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3605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ОДОБРЕН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на предметно-цикловой комиссии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мастеров п/о и технических дисциплин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ГАПОУ «Сабинский аграрный колледж»</w:t>
      </w:r>
      <w:r w:rsidRPr="00C36051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</w:p>
    <w:p w:rsidR="00C36051" w:rsidRPr="00C36051" w:rsidRDefault="00222594" w:rsidP="00C36051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Протокол № 1  от «26</w:t>
      </w:r>
      <w:r w:rsidR="00C36051" w:rsidRPr="00C36051">
        <w:rPr>
          <w:rFonts w:ascii="Times New Roman" w:hAnsi="Times New Roman"/>
          <w:sz w:val="24"/>
          <w:szCs w:val="24"/>
          <w:lang w:eastAsia="ru-RU"/>
        </w:rPr>
        <w:t>» августа 202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="00C36051" w:rsidRPr="00C36051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Председатель ПЦК: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_________________________________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ОБСУЖДЕНО И ПРИНЯТО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на педагогическом совете ГАПОУ  Сабинский аграрный колледж»</w:t>
      </w:r>
    </w:p>
    <w:p w:rsidR="00C36051" w:rsidRPr="00C36051" w:rsidRDefault="00222594" w:rsidP="00C36051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Протокол № 1 от «27 » августа 2024</w:t>
      </w:r>
      <w:bookmarkStart w:id="0" w:name="_GoBack"/>
      <w:bookmarkEnd w:id="0"/>
      <w:r w:rsidR="00C36051" w:rsidRPr="00C36051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Председатель педагогического совета</w:t>
      </w:r>
    </w:p>
    <w:p w:rsidR="00C36051" w:rsidRPr="00C36051" w:rsidRDefault="00C36051" w:rsidP="00C3605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C36051">
        <w:rPr>
          <w:rFonts w:ascii="Times New Roman" w:hAnsi="Times New Roman"/>
          <w:b/>
          <w:sz w:val="24"/>
          <w:szCs w:val="24"/>
          <w:lang w:eastAsia="ru-RU"/>
        </w:rPr>
        <w:t>___________________________________</w:t>
      </w: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Default="00127DC6" w:rsidP="00AB0930">
      <w:pPr>
        <w:spacing w:line="360" w:lineRule="auto"/>
        <w:rPr>
          <w:b/>
          <w:bCs/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127DC6" w:rsidRDefault="00127DC6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Pr="00127DC6" w:rsidRDefault="00C36051" w:rsidP="00127DC6">
      <w:pPr>
        <w:rPr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AB0930" w:rsidRPr="00127DC6" w:rsidRDefault="009A3F73" w:rsidP="00127DC6">
      <w:pPr>
        <w:rPr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Разработал</w:t>
      </w:r>
      <w:r w:rsidR="00127DC6" w:rsidRPr="003771FE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преподаватель ГАПОУ «Сабинский аграрный колледж» </w:t>
      </w:r>
      <w:r w:rsidR="00C36051">
        <w:rPr>
          <w:rFonts w:ascii="Times New Roman" w:hAnsi="Times New Roman"/>
          <w:sz w:val="24"/>
          <w:szCs w:val="24"/>
          <w:lang w:eastAsia="ru-RU"/>
        </w:rPr>
        <w:t>Нургалиев Рустем Мударисович</w:t>
      </w:r>
    </w:p>
    <w:p w:rsidR="009A3F73" w:rsidRPr="009A3F73" w:rsidRDefault="009A3F73" w:rsidP="009A3F73">
      <w:pPr>
        <w:ind w:firstLine="709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lastRenderedPageBreak/>
        <w:t xml:space="preserve">Фонд оценочных средств (ФОС)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предназначены для контроля и оценки образовательных достижений обучающихся, освоивших программу дисциплины Математика. ФОС включают контрольные материалы для проведения промежуточной аттестации в форме</w:t>
      </w:r>
      <w:r w:rsidRPr="009A3F73">
        <w:rPr>
          <w:rFonts w:eastAsia="TimesNewRomanPSMT"/>
          <w:sz w:val="24"/>
          <w:szCs w:val="24"/>
          <w:vertAlign w:val="superscript"/>
          <w:lang w:eastAsia="ru-RU"/>
        </w:rPr>
        <w:t xml:space="preserve"> 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экзамена.</w:t>
      </w:r>
    </w:p>
    <w:p w:rsidR="009A3F73" w:rsidRPr="009A3F73" w:rsidRDefault="009A3F73" w:rsidP="009A3F73">
      <w:pPr>
        <w:ind w:firstLine="709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ФОС разработаны в соответствии с </w:t>
      </w:r>
      <w:r w:rsidRPr="009A3F73">
        <w:rPr>
          <w:rFonts w:ascii="Times New Roman" w:hAnsi="Times New Roman"/>
          <w:sz w:val="24"/>
          <w:szCs w:val="24"/>
          <w:lang w:eastAsia="ru-RU"/>
        </w:rPr>
        <w:t>программой подготовки специалистов среднего звена (ППССЗ)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 по специальности СПО </w:t>
      </w:r>
      <w:r w:rsidR="00307D39" w:rsidRPr="00307D39">
        <w:rPr>
          <w:rFonts w:ascii="Times New Roman" w:hAnsi="Times New Roman"/>
          <w:bCs/>
        </w:rPr>
        <w:t>35.02.16 Эксплуатация и ремонт сельскохозяйственной техники и оборудования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; программой </w:t>
      </w:r>
      <w:r w:rsidRPr="009A3F73">
        <w:rPr>
          <w:rFonts w:ascii="Times New Roman" w:hAnsi="Times New Roman"/>
          <w:sz w:val="24"/>
          <w:szCs w:val="24"/>
          <w:lang w:eastAsia="ru-RU"/>
        </w:rPr>
        <w:t xml:space="preserve">дисциплины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Математика.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1. Конечными результатами освоения учебной дисциплины являются знания и умения обучающегося.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2. Конечные результаты являются объектом оценки в процессе аттестации по учебной дисциплине. Формой аттестации по учебной дисциплине является экзамен.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В процессе освоения программы учебной дисциплины осуществляется текущий контроль.</w:t>
      </w:r>
    </w:p>
    <w:p w:rsidR="007F7408" w:rsidRDefault="007F7408" w:rsidP="00DD012A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</w:rPr>
      </w:pPr>
    </w:p>
    <w:p w:rsidR="00DD012A" w:rsidRPr="00DD012A" w:rsidRDefault="00DD012A" w:rsidP="00DD012A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60E49">
        <w:rPr>
          <w:rFonts w:ascii="Times New Roman" w:hAnsi="Times New Roman"/>
          <w:b/>
          <w:sz w:val="24"/>
          <w:szCs w:val="24"/>
        </w:rPr>
        <w:t>Формы контроля и оценивания дисциплины</w:t>
      </w:r>
    </w:p>
    <w:p w:rsidR="00DD012A" w:rsidRPr="00427784" w:rsidRDefault="00DD012A" w:rsidP="00DD012A">
      <w:pPr>
        <w:pStyle w:val="af3"/>
        <w:ind w:left="0"/>
        <w:jc w:val="right"/>
        <w:rPr>
          <w:rFonts w:ascii="Times New Roman" w:hAnsi="Times New Roman"/>
          <w:sz w:val="24"/>
          <w:szCs w:val="24"/>
        </w:rPr>
      </w:pPr>
      <w:r w:rsidRPr="00427784">
        <w:rPr>
          <w:rFonts w:ascii="Times New Roman" w:hAnsi="Times New Roman"/>
          <w:sz w:val="24"/>
          <w:szCs w:val="24"/>
        </w:rPr>
        <w:t>Таблица 1</w:t>
      </w:r>
    </w:p>
    <w:tbl>
      <w:tblPr>
        <w:tblStyle w:val="a3"/>
        <w:tblW w:w="0" w:type="auto"/>
        <w:tblInd w:w="1211" w:type="dxa"/>
        <w:tblLook w:val="04A0" w:firstRow="1" w:lastRow="0" w:firstColumn="1" w:lastColumn="0" w:noHBand="0" w:noVBand="1"/>
      </w:tblPr>
      <w:tblGrid>
        <w:gridCol w:w="3801"/>
        <w:gridCol w:w="4014"/>
      </w:tblGrid>
      <w:tr w:rsidR="00DD012A" w:rsidRPr="00260E49" w:rsidTr="007F7408">
        <w:trPr>
          <w:trHeight w:val="823"/>
        </w:trPr>
        <w:tc>
          <w:tcPr>
            <w:tcW w:w="3801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4014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DD012A" w:rsidRPr="00260E49" w:rsidTr="007F7408">
        <w:trPr>
          <w:trHeight w:val="788"/>
        </w:trPr>
        <w:tc>
          <w:tcPr>
            <w:tcW w:w="3801" w:type="dxa"/>
          </w:tcPr>
          <w:p w:rsidR="00DD012A" w:rsidRPr="00260E49" w:rsidRDefault="00DD012A" w:rsidP="00DD012A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ЕН.01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014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826">
              <w:rPr>
                <w:rFonts w:ascii="Times New Roman" w:hAnsi="Times New Roman"/>
                <w:sz w:val="24"/>
                <w:szCs w:val="24"/>
              </w:rPr>
              <w:t xml:space="preserve">Дифференцированный 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</w:tbl>
    <w:p w:rsidR="00DD012A" w:rsidRDefault="00DD012A" w:rsidP="007F7408">
      <w:pPr>
        <w:pStyle w:val="af3"/>
        <w:spacing w:line="276" w:lineRule="auto"/>
        <w:ind w:left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1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7F7408" w:rsidTr="007F7408">
        <w:tc>
          <w:tcPr>
            <w:tcW w:w="9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408" w:rsidRPr="00AB0930" w:rsidRDefault="007F7408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1.Результаты освоения дисциплины, подлежащие проверке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Результаты обучения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Основные показатели оценки результатов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Умение анализировать сложные функции и строить их графики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Исследование функций и построение их графиков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Умение выполнять действия над комплексными числами 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Расчёт технических задач методом комплексных чисел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Уметь вычислять значения геометрических величин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Умение производить операции над матрицами и определителями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Выполнение действий над матрицами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Вычисление определителей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eastAsia="MS Mincho" w:hAnsi="Times New Roman"/>
                <w:sz w:val="24"/>
                <w:szCs w:val="24"/>
              </w:rPr>
              <w:t xml:space="preserve">Умение </w:t>
            </w:r>
            <w:r w:rsidRPr="007F7408">
              <w:rPr>
                <w:rFonts w:ascii="Times New Roman" w:hAnsi="Times New Roman"/>
                <w:sz w:val="24"/>
                <w:szCs w:val="24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Нахождение вероятности случайного события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Составление закона распределения случайной величины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числовых характеристик случайных величин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i/>
                <w:sz w:val="24"/>
                <w:szCs w:val="24"/>
              </w:rPr>
            </w:pPr>
            <w:r w:rsidRPr="007F7408">
              <w:rPr>
                <w:rFonts w:ascii="Times New Roman" w:eastAsia="MS Mincho" w:hAnsi="Times New Roman"/>
                <w:sz w:val="24"/>
                <w:szCs w:val="24"/>
              </w:rPr>
              <w:t xml:space="preserve">Умение </w:t>
            </w:r>
            <w:r w:rsidRPr="007F7408">
              <w:rPr>
                <w:rFonts w:ascii="Times New Roman" w:hAnsi="Times New Roman"/>
                <w:sz w:val="24"/>
                <w:szCs w:val="24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предела функции в точке и в бесконечности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Исследование функции на непрерывность в точке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производной функции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производных высших порядков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Исследование функции и построение графика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неопределенных интегралов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определенных интегралов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Умение решать системы линейных уравнений различными методами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обратной матрицы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по формулам Крамера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Гаусса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основных математических методов решения прикладных задач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Формулировка геометрического и механического смысла производной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Знание понятий, терминов, формул, определений, алгоритмов решения.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основных понятий и методов математического анализа, линейной алгебры, теории комплексных чисел, теории вероятностей и математической статистики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Классификация точек разрыва. Формулировка классического определения вероятности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lastRenderedPageBreak/>
              <w:t>Знание основ интегрального и дифференциального исчисления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Формулировка правил дифференцирования и перечисление производных основных элементарных функций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Перечисление табличных интегралов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pStyle w:val="af3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Знание роли и места математики в современном мире при освоении профессиональных дисциплин и в сфере профессиональной деятельности </w:t>
            </w:r>
          </w:p>
        </w:tc>
        <w:tc>
          <w:tcPr>
            <w:tcW w:w="4673" w:type="dxa"/>
          </w:tcPr>
          <w:tbl>
            <w:tblPr>
              <w:tblW w:w="0" w:type="auto"/>
              <w:tblInd w:w="2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97"/>
            </w:tblGrid>
            <w:tr w:rsidR="00430877" w:rsidRPr="007F7408" w:rsidTr="007F7408">
              <w:trPr>
                <w:trHeight w:val="253"/>
              </w:trPr>
              <w:tc>
                <w:tcPr>
                  <w:tcW w:w="4960" w:type="dxa"/>
                  <w:tcBorders>
                    <w:right w:val="single" w:sz="8" w:space="0" w:color="auto"/>
                  </w:tcBorders>
                  <w:vAlign w:val="bottom"/>
                </w:tcPr>
                <w:p w:rsidR="00430877" w:rsidRPr="007F7408" w:rsidRDefault="00430877" w:rsidP="00222594">
                  <w:pPr>
                    <w:framePr w:hSpace="180" w:wrap="around" w:vAnchor="text" w:hAnchor="margin" w:xAlign="center" w:y="-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7408">
                    <w:rPr>
                      <w:rFonts w:ascii="Times New Roman" w:hAnsi="Times New Roman"/>
                      <w:sz w:val="24"/>
                      <w:szCs w:val="24"/>
                    </w:rPr>
                    <w:t>Перечисление последовательности действий</w:t>
                  </w:r>
                </w:p>
              </w:tc>
            </w:tr>
            <w:tr w:rsidR="00430877" w:rsidRPr="007F7408" w:rsidTr="007F7408">
              <w:trPr>
                <w:trHeight w:val="274"/>
              </w:trPr>
              <w:tc>
                <w:tcPr>
                  <w:tcW w:w="4960" w:type="dxa"/>
                  <w:tcBorders>
                    <w:right w:val="single" w:sz="8" w:space="0" w:color="auto"/>
                  </w:tcBorders>
                  <w:vAlign w:val="bottom"/>
                </w:tcPr>
                <w:p w:rsidR="00430877" w:rsidRPr="007F7408" w:rsidRDefault="00430877" w:rsidP="00222594">
                  <w:pPr>
                    <w:framePr w:hSpace="180" w:wrap="around" w:vAnchor="text" w:hAnchor="margin" w:xAlign="center" w:y="-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7408">
                    <w:rPr>
                      <w:rFonts w:ascii="Times New Roman" w:hAnsi="Times New Roman"/>
                      <w:sz w:val="24"/>
                      <w:szCs w:val="24"/>
                    </w:rPr>
                    <w:t>при решении систем линейных уравнений</w:t>
                  </w:r>
                </w:p>
              </w:tc>
            </w:tr>
          </w:tbl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012A" w:rsidRPr="007F7408" w:rsidRDefault="00DD012A" w:rsidP="00DD012A">
      <w:pPr>
        <w:rPr>
          <w:rFonts w:ascii="Times New Roman" w:hAnsi="Times New Roman"/>
          <w:sz w:val="24"/>
          <w:szCs w:val="24"/>
        </w:rPr>
      </w:pPr>
    </w:p>
    <w:p w:rsidR="000C6F0F" w:rsidRPr="007F7408" w:rsidRDefault="000C6F0F" w:rsidP="006A6A38">
      <w:pPr>
        <w:pStyle w:val="af3"/>
        <w:numPr>
          <w:ilvl w:val="0"/>
          <w:numId w:val="34"/>
        </w:numP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7F7408">
        <w:rPr>
          <w:rFonts w:ascii="Times New Roman" w:hAnsi="Times New Roman"/>
          <w:b/>
          <w:sz w:val="24"/>
          <w:szCs w:val="24"/>
        </w:rPr>
        <w:t>Оценка освоения теоретического курса дисциплины</w:t>
      </w:r>
    </w:p>
    <w:p w:rsidR="00430877" w:rsidRDefault="000C6F0F" w:rsidP="000C6F0F">
      <w:pPr>
        <w:rPr>
          <w:rFonts w:ascii="Times New Roman" w:hAnsi="Times New Roman"/>
          <w:b/>
          <w:sz w:val="24"/>
          <w:szCs w:val="24"/>
        </w:rPr>
      </w:pPr>
      <w:r w:rsidRPr="009E6D2C">
        <w:rPr>
          <w:rFonts w:ascii="Times New Roman" w:hAnsi="Times New Roman"/>
          <w:b/>
          <w:sz w:val="24"/>
          <w:szCs w:val="24"/>
        </w:rPr>
        <w:t xml:space="preserve"> </w:t>
      </w:r>
      <w:r w:rsidRPr="009E6D2C">
        <w:rPr>
          <w:rFonts w:ascii="Times New Roman" w:hAnsi="Times New Roman"/>
          <w:sz w:val="24"/>
          <w:szCs w:val="24"/>
        </w:rPr>
        <w:t xml:space="preserve">Основной целью оценки теоретического курса </w:t>
      </w:r>
      <w:r>
        <w:rPr>
          <w:rFonts w:ascii="Times New Roman" w:hAnsi="Times New Roman"/>
          <w:sz w:val="24"/>
          <w:szCs w:val="24"/>
        </w:rPr>
        <w:t>дисциплины</w:t>
      </w:r>
      <w:r w:rsidRPr="009E6D2C">
        <w:rPr>
          <w:rFonts w:ascii="Times New Roman" w:hAnsi="Times New Roman"/>
          <w:sz w:val="24"/>
          <w:szCs w:val="24"/>
        </w:rPr>
        <w:t xml:space="preserve"> является оценка умений и знаний</w:t>
      </w:r>
      <w:r w:rsidRPr="009E6D2C">
        <w:rPr>
          <w:rFonts w:ascii="Times New Roman" w:hAnsi="Times New Roman"/>
          <w:b/>
          <w:sz w:val="24"/>
          <w:szCs w:val="24"/>
        </w:rPr>
        <w:t xml:space="preserve">. </w:t>
      </w:r>
    </w:p>
    <w:p w:rsidR="000C6F0F" w:rsidRDefault="00430877" w:rsidP="000C6F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0C6F0F" w:rsidRPr="00CF272C">
        <w:rPr>
          <w:rFonts w:ascii="Times New Roman" w:hAnsi="Times New Roman"/>
          <w:b/>
          <w:sz w:val="24"/>
          <w:szCs w:val="24"/>
        </w:rPr>
        <w:t xml:space="preserve"> Типовые задания для оценки освоения </w:t>
      </w:r>
      <w:r w:rsidR="000C6F0F">
        <w:rPr>
          <w:rFonts w:ascii="Times New Roman" w:hAnsi="Times New Roman"/>
          <w:b/>
          <w:sz w:val="24"/>
          <w:szCs w:val="24"/>
        </w:rPr>
        <w:t>дисциплины Математика</w:t>
      </w:r>
    </w:p>
    <w:p w:rsidR="000C6F0F" w:rsidRDefault="000C6F0F" w:rsidP="000C6F0F">
      <w:pPr>
        <w:rPr>
          <w:rFonts w:ascii="Times New Roman" w:hAnsi="Times New Roman"/>
          <w:b/>
          <w:sz w:val="24"/>
          <w:szCs w:val="24"/>
        </w:rPr>
      </w:pPr>
    </w:p>
    <w:p w:rsidR="005D1841" w:rsidRDefault="000C6F0F" w:rsidP="005D1841">
      <w:pPr>
        <w:keepNext/>
        <w:keepLines/>
        <w:suppressLineNumbers/>
        <w:suppressAutoHyphens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r w:rsidR="004709D5" w:rsidRPr="005D184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4709D5" w:rsidRPr="005D1841">
        <w:rPr>
          <w:rFonts w:ascii="Times New Roman" w:hAnsi="Times New Roman"/>
          <w:b/>
          <w:sz w:val="28"/>
          <w:szCs w:val="28"/>
          <w:lang w:eastAsia="ru-RU"/>
        </w:rPr>
        <w:t>Структура контрольного задания</w: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  <w:r w:rsidRPr="00805D66">
        <w:rPr>
          <w:rFonts w:ascii="Times New Roman" w:hAnsi="Times New Roman"/>
          <w:b/>
          <w:sz w:val="24"/>
          <w:szCs w:val="24"/>
        </w:rPr>
        <w:t>Вариант 1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 xml:space="preserve">Найти матрицу 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C</w:t>
      </w:r>
      <w:r w:rsidRPr="00805D66">
        <w:rPr>
          <w:rFonts w:ascii="Times New Roman" w:hAnsi="Times New Roman"/>
          <w:i/>
          <w:sz w:val="24"/>
          <w:szCs w:val="24"/>
        </w:rPr>
        <w:t>=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A</w:t>
      </w:r>
      <w:r w:rsidRPr="00805D66">
        <w:rPr>
          <w:rFonts w:ascii="Times New Roman" w:hAnsi="Times New Roman"/>
          <w:i/>
          <w:sz w:val="24"/>
          <w:szCs w:val="24"/>
        </w:rPr>
        <w:t>+3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805D66">
        <w:rPr>
          <w:rFonts w:ascii="Times New Roman" w:hAnsi="Times New Roman"/>
          <w:sz w:val="24"/>
          <w:szCs w:val="24"/>
        </w:rPr>
        <w:t xml:space="preserve">, если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70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56.25pt" o:ole="">
            <v:imagedata r:id="rId8" o:title=""/>
          </v:shape>
          <o:OLEObject Type="Embed" ProgID="Equation.3" ShapeID="_x0000_i1025" DrawAspect="Content" ObjectID="_1799049265" r:id="rId9"/>
        </w:object>
      </w:r>
      <w:r w:rsidRPr="00805D66">
        <w:rPr>
          <w:rFonts w:ascii="Times New Roman" w:hAnsi="Times New Roman"/>
          <w:sz w:val="24"/>
          <w:szCs w:val="24"/>
        </w:rPr>
        <w:t xml:space="preserve">,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660" w:dyaOrig="1120">
          <v:shape id="_x0000_i1026" type="#_x0000_t75" style="width:83.25pt;height:56.25pt" o:ole="">
            <v:imagedata r:id="rId10" o:title=""/>
          </v:shape>
          <o:OLEObject Type="Embed" ProgID="Equation.3" ShapeID="_x0000_i1026" DrawAspect="Content" ObjectID="_1799049266" r:id="rId11"/>
        </w:object>
      </w:r>
      <w:r w:rsidRPr="00805D66">
        <w:rPr>
          <w:rFonts w:ascii="Times New Roman" w:hAnsi="Times New Roman"/>
          <w:sz w:val="24"/>
          <w:szCs w:val="24"/>
        </w:rPr>
        <w:t>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обратной матрицы.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по формулам Крамера.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Гаусса.</w:t>
      </w:r>
    </w:p>
    <w:p w:rsidR="00BB7999" w:rsidRPr="00805D66" w:rsidRDefault="00BB7999" w:rsidP="00BB7999">
      <w:pPr>
        <w:ind w:left="1440" w:hanging="24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position w:val="-50"/>
          <w:sz w:val="24"/>
          <w:szCs w:val="24"/>
        </w:rPr>
        <w:object w:dxaOrig="1960" w:dyaOrig="1120">
          <v:shape id="_x0000_i1027" type="#_x0000_t75" style="width:98.25pt;height:56.25pt" o:ole="">
            <v:imagedata r:id="rId12" o:title=""/>
          </v:shape>
          <o:OLEObject Type="Embed" ProgID="Equation.3" ShapeID="_x0000_i1027" DrawAspect="Content" ObjectID="_1799049267" r:id="rId13"/>
        </w:objec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  <w:r w:rsidRPr="00805D66">
        <w:rPr>
          <w:rFonts w:ascii="Times New Roman" w:hAnsi="Times New Roman"/>
          <w:b/>
          <w:sz w:val="24"/>
          <w:szCs w:val="24"/>
        </w:rPr>
        <w:t>Вариант 2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 xml:space="preserve">Найти матрицу 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C</w:t>
      </w:r>
      <w:r w:rsidRPr="00805D66">
        <w:rPr>
          <w:rFonts w:ascii="Times New Roman" w:hAnsi="Times New Roman"/>
          <w:i/>
          <w:sz w:val="24"/>
          <w:szCs w:val="24"/>
        </w:rPr>
        <w:t>=2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A</w:t>
      </w:r>
      <w:r w:rsidRPr="00805D66">
        <w:rPr>
          <w:rFonts w:ascii="Times New Roman" w:hAnsi="Times New Roman"/>
          <w:i/>
          <w:sz w:val="24"/>
          <w:szCs w:val="24"/>
        </w:rPr>
        <w:t>-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805D66">
        <w:rPr>
          <w:rFonts w:ascii="Times New Roman" w:hAnsi="Times New Roman"/>
          <w:sz w:val="24"/>
          <w:szCs w:val="24"/>
        </w:rPr>
        <w:t xml:space="preserve">, если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700" w:dyaOrig="1120">
          <v:shape id="_x0000_i1028" type="#_x0000_t75" style="width:84.75pt;height:56.25pt" o:ole="">
            <v:imagedata r:id="rId8" o:title=""/>
          </v:shape>
          <o:OLEObject Type="Embed" ProgID="Equation.3" ShapeID="_x0000_i1028" DrawAspect="Content" ObjectID="_1799049268" r:id="rId14"/>
        </w:object>
      </w:r>
      <w:r w:rsidRPr="00805D66">
        <w:rPr>
          <w:rFonts w:ascii="Times New Roman" w:hAnsi="Times New Roman"/>
          <w:sz w:val="24"/>
          <w:szCs w:val="24"/>
        </w:rPr>
        <w:t xml:space="preserve">,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660" w:dyaOrig="1120">
          <v:shape id="_x0000_i1029" type="#_x0000_t75" style="width:83.25pt;height:56.25pt" o:ole="">
            <v:imagedata r:id="rId15" o:title=""/>
          </v:shape>
          <o:OLEObject Type="Embed" ProgID="Equation.3" ShapeID="_x0000_i1029" DrawAspect="Content" ObjectID="_1799049269" r:id="rId16"/>
        </w:object>
      </w:r>
      <w:r w:rsidRPr="00805D66">
        <w:rPr>
          <w:rFonts w:ascii="Times New Roman" w:hAnsi="Times New Roman"/>
          <w:sz w:val="24"/>
          <w:szCs w:val="24"/>
        </w:rPr>
        <w:t>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обратной матрицы.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по формулам Крамера.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Гаусса.</w:t>
      </w:r>
    </w:p>
    <w:p w:rsidR="00BB7999" w:rsidRPr="00805D66" w:rsidRDefault="00BB7999" w:rsidP="00BB7999">
      <w:pPr>
        <w:tabs>
          <w:tab w:val="left" w:pos="1080"/>
        </w:tabs>
        <w:ind w:left="144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position w:val="-50"/>
          <w:sz w:val="24"/>
          <w:szCs w:val="24"/>
        </w:rPr>
        <w:object w:dxaOrig="2000" w:dyaOrig="1120">
          <v:shape id="_x0000_i1030" type="#_x0000_t75" style="width:99.75pt;height:56.25pt" o:ole="">
            <v:imagedata r:id="rId17" o:title=""/>
          </v:shape>
          <o:OLEObject Type="Embed" ProgID="Equation.3" ShapeID="_x0000_i1030" DrawAspect="Content" ObjectID="_1799049270" r:id="rId18"/>
        </w:objec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805D66">
        <w:rPr>
          <w:rFonts w:ascii="Times New Roman" w:hAnsi="Times New Roman"/>
          <w:sz w:val="24"/>
          <w:szCs w:val="24"/>
          <w:lang w:eastAsia="ru-RU"/>
        </w:rPr>
        <w:t>60 мин.</w: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805D66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BB7999" w:rsidRPr="00805D66" w:rsidTr="00100C85">
        <w:trPr>
          <w:jc w:val="center"/>
        </w:trPr>
        <w:tc>
          <w:tcPr>
            <w:tcW w:w="3828" w:type="dxa"/>
            <w:vAlign w:val="center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BB7999" w:rsidRPr="00805D66" w:rsidTr="00100C85">
        <w:trPr>
          <w:jc w:val="center"/>
        </w:trPr>
        <w:tc>
          <w:tcPr>
            <w:tcW w:w="3828" w:type="dxa"/>
          </w:tcPr>
          <w:p w:rsidR="00BB7999" w:rsidRDefault="00BB7999" w:rsidP="00BB7999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У 4. </w:t>
            </w:r>
            <w:r w:rsidRPr="00B32C49">
              <w:rPr>
                <w:rFonts w:ascii="Times New Roman" w:hAnsi="Times New Roman"/>
              </w:rPr>
              <w:t>Умение производить операции над матрицами и определителями</w:t>
            </w:r>
          </w:p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BB7999" w:rsidRPr="00AA76E3" w:rsidRDefault="00BB7999" w:rsidP="00BB799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Выполнение действий над матрицами</w:t>
            </w:r>
          </w:p>
          <w:p w:rsidR="00BB7999" w:rsidRPr="00805D66" w:rsidRDefault="00BB7999" w:rsidP="00BB799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Вычисление определителей</w:t>
            </w:r>
          </w:p>
        </w:tc>
        <w:tc>
          <w:tcPr>
            <w:tcW w:w="2198" w:type="dxa"/>
            <w:vMerge w:val="restart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66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BB7999" w:rsidRPr="00805D66" w:rsidTr="00100C85">
        <w:trPr>
          <w:jc w:val="center"/>
        </w:trPr>
        <w:tc>
          <w:tcPr>
            <w:tcW w:w="3828" w:type="dxa"/>
          </w:tcPr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 1. </w:t>
            </w:r>
            <w:r w:rsidRPr="00B32C49">
              <w:rPr>
                <w:rFonts w:ascii="Times New Roman" w:hAnsi="Times New Roman"/>
              </w:rPr>
              <w:t>Знание о</w:t>
            </w:r>
            <w:r>
              <w:rPr>
                <w:rFonts w:ascii="Times New Roman" w:hAnsi="Times New Roman"/>
              </w:rPr>
              <w:t>сновных математических методов</w:t>
            </w:r>
            <w:r w:rsidRPr="00B32C49">
              <w:rPr>
                <w:rFonts w:ascii="Times New Roman" w:hAnsi="Times New Roman"/>
              </w:rPr>
              <w:t xml:space="preserve"> решения прикладных задач</w:t>
            </w:r>
          </w:p>
        </w:tc>
        <w:tc>
          <w:tcPr>
            <w:tcW w:w="2836" w:type="dxa"/>
          </w:tcPr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930">
              <w:rPr>
                <w:rFonts w:ascii="Times New Roman" w:hAnsi="Times New Roman"/>
              </w:rPr>
              <w:t>Знание понятий, терминов, формул, определений, алгоритмов решения.</w:t>
            </w:r>
          </w:p>
        </w:tc>
        <w:tc>
          <w:tcPr>
            <w:tcW w:w="2198" w:type="dxa"/>
            <w:vMerge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7999" w:rsidRPr="00805D66" w:rsidRDefault="00BB7999" w:rsidP="00BB7999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BB7999" w:rsidRPr="00805D66" w:rsidRDefault="00BB7999" w:rsidP="00BB7999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BB7999" w:rsidRDefault="00BB7999" w:rsidP="005D1841">
      <w:pPr>
        <w:keepNext/>
        <w:keepLines/>
        <w:suppressLineNumbers/>
        <w:suppressAutoHyphens/>
        <w:rPr>
          <w:rFonts w:ascii="Times New Roman" w:hAnsi="Times New Roman"/>
          <w:b/>
          <w:sz w:val="28"/>
          <w:szCs w:val="28"/>
          <w:lang w:eastAsia="ru-RU"/>
        </w:rPr>
      </w:pPr>
    </w:p>
    <w:p w:rsidR="00FD125D" w:rsidRPr="00553ED2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</w:t>
      </w:r>
      <w:r w:rsidR="00FD125D" w:rsidRPr="00553ED2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600" w:dyaOrig="660">
          <v:shape id="_x0000_i1031" type="#_x0000_t75" style="width:80.25pt;height:33pt" o:ole="">
            <v:imagedata r:id="rId19" o:title=""/>
          </v:shape>
          <o:OLEObject Type="Embed" ProgID="Equation.3" ShapeID="_x0000_i1031" DrawAspect="Content" ObjectID="_1799049271" r:id="rId20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032" type="#_x0000_t75" style="width:51.75pt;height:30.75pt" o:ole="">
            <v:imagedata r:id="rId21" o:title=""/>
          </v:shape>
          <o:OLEObject Type="Embed" ProgID="Equation.3" ShapeID="_x0000_i1032" DrawAspect="Content" ObjectID="_1799049272" r:id="rId22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3" type="#_x0000_t75" style="width:56.25pt;height:30.75pt" o:ole="">
            <v:imagedata r:id="rId23" o:title=""/>
          </v:shape>
          <o:OLEObject Type="Embed" ProgID="Equation.3" ShapeID="_x0000_i1033" DrawAspect="Content" ObjectID="_1799049273" r:id="rId24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8"/>
          <w:sz w:val="24"/>
          <w:szCs w:val="24"/>
        </w:rPr>
        <w:object w:dxaOrig="1219" w:dyaOrig="820">
          <v:shape id="_x0000_i1034" type="#_x0000_t75" style="width:60.75pt;height:41.25pt" o:ole="">
            <v:imagedata r:id="rId25" o:title=""/>
          </v:shape>
          <o:OLEObject Type="Embed" ProgID="Equation.3" ShapeID="_x0000_i1034" DrawAspect="Content" ObjectID="_1799049274" r:id="rId26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520" w:dyaOrig="660">
          <v:shape id="_x0000_i1035" type="#_x0000_t75" style="width:75.75pt;height:33pt" o:ole="">
            <v:imagedata r:id="rId27" o:title=""/>
          </v:shape>
          <o:OLEObject Type="Embed" ProgID="Equation.3" ShapeID="_x0000_i1035" DrawAspect="Content" ObjectID="_1799049275" r:id="rId28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060" w:dyaOrig="620">
          <v:shape id="_x0000_i1036" type="#_x0000_t75" style="width:53.25pt;height:30.75pt" o:ole="">
            <v:imagedata r:id="rId29" o:title=""/>
          </v:shape>
          <o:OLEObject Type="Embed" ProgID="Equation.3" ShapeID="_x0000_i1036" DrawAspect="Content" ObjectID="_1799049276" r:id="rId30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7" type="#_x0000_t75" style="width:56.25pt;height:30.75pt" o:ole="">
            <v:imagedata r:id="rId31" o:title=""/>
          </v:shape>
          <o:OLEObject Type="Embed" ProgID="Equation.3" ShapeID="_x0000_i1037" DrawAspect="Content" ObjectID="_1799049277" r:id="rId32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8"/>
          <w:sz w:val="24"/>
          <w:szCs w:val="24"/>
        </w:rPr>
        <w:object w:dxaOrig="1300" w:dyaOrig="820">
          <v:shape id="_x0000_i1038" type="#_x0000_t75" style="width:65.25pt;height:41.25pt" o:ole="">
            <v:imagedata r:id="rId33" o:title=""/>
          </v:shape>
          <o:OLEObject Type="Embed" ProgID="Equation.3" ShapeID="_x0000_i1038" DrawAspect="Content" ObjectID="_1799049278" r:id="rId34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553ED2" w:rsidRDefault="000C6F0F" w:rsidP="00553ED2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</w:t>
      </w:r>
      <w:r w:rsidR="00553ED2"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 w:rsidR="00553ED2">
        <w:rPr>
          <w:rFonts w:ascii="Times New Roman" w:hAnsi="Times New Roman"/>
          <w:b/>
          <w:sz w:val="28"/>
          <w:szCs w:val="28"/>
          <w:lang w:eastAsia="ru-RU"/>
        </w:rPr>
        <w:t>я</w:t>
      </w:r>
    </w:p>
    <w:p w:rsidR="00553ED2" w:rsidRPr="0097476B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553ED2" w:rsidRDefault="00553ED2" w:rsidP="00553ED2">
      <w:pPr>
        <w:ind w:firstLine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1366E7">
        <w:rPr>
          <w:position w:val="-24"/>
        </w:rPr>
        <w:object w:dxaOrig="960" w:dyaOrig="620">
          <v:shape id="_x0000_i1039" type="#_x0000_t75" style="width:48pt;height:30.75pt" o:ole="">
            <v:imagedata r:id="rId35" o:title=""/>
          </v:shape>
          <o:OLEObject Type="Embed" ProgID="Equation.3" ShapeID="_x0000_i1039" DrawAspect="Content" ObjectID="_1799049279" r:id="rId36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0" type="#_x0000_t75" style="width:33.75pt;height:18pt" o:ole="">
            <v:imagedata r:id="rId37" o:title=""/>
          </v:shape>
          <o:OLEObject Type="Embed" ProgID="Equation.3" ShapeID="_x0000_i1040" DrawAspect="Content" ObjectID="_1799049280" r:id="rId38"/>
        </w:object>
      </w:r>
      <w:r w:rsidRPr="00A51C06">
        <w:rPr>
          <w:rFonts w:ascii="Times New Roman" w:hAnsi="Times New Roman"/>
          <w:sz w:val="24"/>
          <w:szCs w:val="24"/>
        </w:rPr>
        <w:t>.</w:t>
      </w:r>
    </w:p>
    <w:p w:rsidR="00553ED2" w:rsidRPr="00A51C06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553ED2" w:rsidRDefault="00553ED2" w:rsidP="00553ED2">
      <w:pPr>
        <w:ind w:left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D070CE">
        <w:rPr>
          <w:position w:val="-32"/>
        </w:rPr>
        <w:object w:dxaOrig="2799" w:dyaOrig="760">
          <v:shape id="_x0000_i1041" type="#_x0000_t75" style="width:140.25pt;height:38.25pt" o:ole="">
            <v:imagedata r:id="rId39" o:title=""/>
          </v:shape>
          <o:OLEObject Type="Embed" ProgID="Equation.3" ShapeID="_x0000_i1041" DrawAspect="Content" ObjectID="_1799049281" r:id="rId40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2" type="#_x0000_t75" style="width:33.75pt;height:18pt" o:ole="">
            <v:imagedata r:id="rId37" o:title=""/>
          </v:shape>
          <o:OLEObject Type="Embed" ProgID="Equation.3" ShapeID="_x0000_i1042" DrawAspect="Content" ObjectID="_1799049282" r:id="rId41"/>
        </w:object>
      </w:r>
    </w:p>
    <w:p w:rsidR="00553ED2" w:rsidRPr="00A51C06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3</w:t>
      </w:r>
    </w:p>
    <w:p w:rsidR="00553ED2" w:rsidRDefault="00553ED2" w:rsidP="00553ED2">
      <w:pPr>
        <w:ind w:firstLine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lastRenderedPageBreak/>
        <w:t xml:space="preserve">Исследовать функцию </w:t>
      </w:r>
      <w:r w:rsidRPr="001366E7">
        <w:rPr>
          <w:position w:val="-10"/>
        </w:rPr>
        <w:object w:dxaOrig="999" w:dyaOrig="360">
          <v:shape id="_x0000_i1043" type="#_x0000_t75" style="width:50.25pt;height:18pt" o:ole="">
            <v:imagedata r:id="rId42" o:title=""/>
          </v:shape>
          <o:OLEObject Type="Embed" ProgID="Equation.3" ShapeID="_x0000_i1043" DrawAspect="Content" ObjectID="_1799049283" r:id="rId43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4" type="#_x0000_t75" style="width:33.75pt;height:18pt" o:ole="">
            <v:imagedata r:id="rId37" o:title=""/>
          </v:shape>
          <o:OLEObject Type="Embed" ProgID="Equation.3" ShapeID="_x0000_i1044" DrawAspect="Content" ObjectID="_1799049284" r:id="rId44"/>
        </w:object>
      </w:r>
      <w:r w:rsidRPr="00A51C06">
        <w:rPr>
          <w:rFonts w:ascii="Times New Roman" w:hAnsi="Times New Roman"/>
          <w:sz w:val="24"/>
          <w:szCs w:val="24"/>
        </w:rPr>
        <w:t>.</w:t>
      </w:r>
    </w:p>
    <w:p w:rsidR="00553ED2" w:rsidRPr="00553ED2" w:rsidRDefault="00553ED2" w:rsidP="00553ED2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53ED2">
        <w:rPr>
          <w:rFonts w:ascii="Times New Roman" w:hAnsi="Times New Roman"/>
          <w:sz w:val="24"/>
          <w:szCs w:val="24"/>
          <w:lang w:eastAsia="ru-RU"/>
        </w:rPr>
        <w:t>50 мин.</w:t>
      </w:r>
    </w:p>
    <w:p w:rsidR="00FD125D" w:rsidRPr="00553ED2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53ED2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3260"/>
        <w:gridCol w:w="1595"/>
      </w:tblGrid>
      <w:tr w:rsidR="00FD125D" w:rsidRPr="009F15FF" w:rsidTr="002B5D0E">
        <w:trPr>
          <w:jc w:val="center"/>
        </w:trPr>
        <w:tc>
          <w:tcPr>
            <w:tcW w:w="400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260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553ED2" w:rsidRPr="009F15FF" w:rsidTr="002B5D0E">
        <w:trPr>
          <w:jc w:val="center"/>
        </w:trPr>
        <w:tc>
          <w:tcPr>
            <w:tcW w:w="4007" w:type="dxa"/>
          </w:tcPr>
          <w:p w:rsidR="00553ED2" w:rsidRDefault="00B701F1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260" w:type="dxa"/>
          </w:tcPr>
          <w:p w:rsidR="00553ED2" w:rsidRDefault="00553ED2" w:rsidP="00070E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53ED2" w:rsidRDefault="00553ED2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</w:tbl>
    <w:p w:rsidR="00FD125D" w:rsidRPr="00553ED2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53ED2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C6F0F">
        <w:rPr>
          <w:rFonts w:ascii="Times New Roman" w:hAnsi="Times New Roman"/>
          <w:b/>
          <w:sz w:val="24"/>
          <w:szCs w:val="24"/>
          <w:lang w:eastAsia="ru-RU"/>
        </w:rPr>
        <w:t>3.</w:t>
      </w:r>
      <w:r w:rsidRPr="005D1841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Pr="00F32E59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F32E59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700" w:dyaOrig="360">
          <v:shape id="_x0000_i1045" type="#_x0000_t75" style="width:84.75pt;height:18pt" o:ole="">
            <v:imagedata r:id="rId45" o:title=""/>
          </v:shape>
          <o:OLEObject Type="Embed" ProgID="Equation.3" ShapeID="_x0000_i1045" DrawAspect="Content" ObjectID="_1799049285" r:id="rId46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третьего порядка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640" w:dyaOrig="360">
          <v:shape id="_x0000_i1046" type="#_x0000_t75" style="width:81.75pt;height:18pt" o:ole="">
            <v:imagedata r:id="rId47" o:title=""/>
          </v:shape>
          <o:OLEObject Type="Embed" ProgID="Equation.3" ShapeID="_x0000_i1046" DrawAspect="Content" ObjectID="_1799049286" r:id="rId48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Написать уравнение касательной к графику функции </w:t>
      </w:r>
      <w:r w:rsidRPr="00F32E59">
        <w:rPr>
          <w:rFonts w:ascii="Times New Roman" w:hAnsi="Times New Roman"/>
          <w:position w:val="-24"/>
          <w:sz w:val="24"/>
          <w:szCs w:val="24"/>
        </w:rPr>
        <w:object w:dxaOrig="960" w:dyaOrig="620">
          <v:shape id="_x0000_i1047" type="#_x0000_t75" style="width:48pt;height:30.75pt" o:ole="">
            <v:imagedata r:id="rId49" o:title=""/>
          </v:shape>
          <o:OLEObject Type="Embed" ProgID="Equation.3" ShapeID="_x0000_i1047" DrawAspect="Content" ObjectID="_1799049287" r:id="rId50"/>
        </w:object>
      </w:r>
      <w:r w:rsidRPr="00F32E59">
        <w:rPr>
          <w:rFonts w:ascii="Times New Roman" w:hAnsi="Times New Roman"/>
          <w:sz w:val="24"/>
          <w:szCs w:val="24"/>
        </w:rPr>
        <w:t xml:space="preserve"> в точке с абсциссой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800" w:dyaOrig="360">
          <v:shape id="_x0000_i1048" type="#_x0000_t75" style="width:39.75pt;height:18pt" o:ole="">
            <v:imagedata r:id="rId51" o:title=""/>
          </v:shape>
          <o:OLEObject Type="Embed" ProgID="Equation.3" ShapeID="_x0000_i1048" DrawAspect="Content" ObjectID="_1799049288" r:id="rId52"/>
        </w:object>
      </w:r>
      <w:r w:rsidRPr="00F32E59">
        <w:rPr>
          <w:rFonts w:ascii="Times New Roman" w:hAnsi="Times New Roman"/>
          <w:sz w:val="24"/>
          <w:szCs w:val="24"/>
        </w:rPr>
        <w:t xml:space="preserve">,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39" w:dyaOrig="360">
          <v:shape id="_x0000_i1049" type="#_x0000_t75" style="width:32.25pt;height:18pt" o:ole="">
            <v:imagedata r:id="rId53" o:title=""/>
          </v:shape>
          <o:OLEObject Type="Embed" ProgID="Equation.3" ShapeID="_x0000_i1049" DrawAspect="Content" ObjectID="_1799049289" r:id="rId54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Материальная точка движется по закону </w:t>
      </w:r>
      <w:r w:rsidRPr="00F32E59">
        <w:rPr>
          <w:rFonts w:ascii="Times New Roman" w:hAnsi="Times New Roman"/>
          <w:position w:val="-24"/>
          <w:sz w:val="24"/>
          <w:szCs w:val="24"/>
        </w:rPr>
        <w:object w:dxaOrig="2180" w:dyaOrig="620">
          <v:shape id="_x0000_i1050" type="#_x0000_t75" style="width:108.75pt;height:30.75pt" o:ole="">
            <v:imagedata r:id="rId55" o:title=""/>
          </v:shape>
          <o:OLEObject Type="Embed" ProgID="Equation.3" ShapeID="_x0000_i1050" DrawAspect="Content" ObjectID="_1799049290" r:id="rId56"/>
        </w:object>
      </w:r>
      <w:r w:rsidRPr="00F32E59">
        <w:rPr>
          <w:rFonts w:ascii="Times New Roman" w:hAnsi="Times New Roman"/>
          <w:sz w:val="24"/>
          <w:szCs w:val="24"/>
        </w:rPr>
        <w:t xml:space="preserve">. Найти скорость и ускорение в момент времени </w:t>
      </w:r>
      <w:r w:rsidRPr="00F32E5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F32E59">
        <w:rPr>
          <w:rFonts w:ascii="Times New Roman" w:hAnsi="Times New Roman"/>
          <w:sz w:val="24"/>
          <w:szCs w:val="24"/>
        </w:rPr>
        <w:t>=5 с. (Перемещение измеряется в метрах.)</w:t>
      </w:r>
    </w:p>
    <w:p w:rsidR="00FD125D" w:rsidRPr="00F32E59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F32E59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740" w:dyaOrig="360">
          <v:shape id="_x0000_i1051" type="#_x0000_t75" style="width:87pt;height:18pt" o:ole="">
            <v:imagedata r:id="rId57" o:title=""/>
          </v:shape>
          <o:OLEObject Type="Embed" ProgID="Equation.3" ShapeID="_x0000_i1051" DrawAspect="Content" ObjectID="_1799049291" r:id="rId58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третьего порядка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600" w:dyaOrig="360">
          <v:shape id="_x0000_i1052" type="#_x0000_t75" style="width:80.25pt;height:18pt" o:ole="">
            <v:imagedata r:id="rId59" o:title=""/>
          </v:shape>
          <o:OLEObject Type="Embed" ProgID="Equation.3" ShapeID="_x0000_i1052" DrawAspect="Content" ObjectID="_1799049292" r:id="rId60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Написать уравнение касательной к графику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480" w:dyaOrig="360">
          <v:shape id="_x0000_i1053" type="#_x0000_t75" style="width:74.25pt;height:18pt" o:ole="">
            <v:imagedata r:id="rId61" o:title=""/>
          </v:shape>
          <o:OLEObject Type="Embed" ProgID="Equation.3" ShapeID="_x0000_i1053" DrawAspect="Content" ObjectID="_1799049293" r:id="rId62"/>
        </w:object>
      </w:r>
      <w:r w:rsidRPr="00F32E59">
        <w:rPr>
          <w:rFonts w:ascii="Times New Roman" w:hAnsi="Times New Roman"/>
          <w:sz w:val="24"/>
          <w:szCs w:val="24"/>
        </w:rPr>
        <w:t xml:space="preserve"> в точке с абсциссой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54" type="#_x0000_t75" style="width:33.75pt;height:18pt" o:ole="">
            <v:imagedata r:id="rId63" o:title=""/>
          </v:shape>
          <o:OLEObject Type="Embed" ProgID="Equation.3" ShapeID="_x0000_i1054" DrawAspect="Content" ObjectID="_1799049294" r:id="rId64"/>
        </w:object>
      </w:r>
      <w:r w:rsidRPr="00F32E59">
        <w:rPr>
          <w:rFonts w:ascii="Times New Roman" w:hAnsi="Times New Roman"/>
          <w:sz w:val="24"/>
          <w:szCs w:val="24"/>
        </w:rPr>
        <w:t xml:space="preserve">,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55" type="#_x0000_t75" style="width:33.75pt;height:18pt" o:ole="">
            <v:imagedata r:id="rId65" o:title=""/>
          </v:shape>
          <o:OLEObject Type="Embed" ProgID="Equation.3" ShapeID="_x0000_i1055" DrawAspect="Content" ObjectID="_1799049295" r:id="rId66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Материальная точка движется по закону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400" w:dyaOrig="360">
          <v:shape id="_x0000_i1056" type="#_x0000_t75" style="width:69.75pt;height:18pt" o:ole="">
            <v:imagedata r:id="rId67" o:title=""/>
          </v:shape>
          <o:OLEObject Type="Embed" ProgID="Equation.3" ShapeID="_x0000_i1056" DrawAspect="Content" ObjectID="_1799049296" r:id="rId68"/>
        </w:object>
      </w:r>
      <w:r w:rsidRPr="00F32E59">
        <w:rPr>
          <w:rFonts w:ascii="Times New Roman" w:hAnsi="Times New Roman"/>
          <w:sz w:val="24"/>
          <w:szCs w:val="24"/>
        </w:rPr>
        <w:t xml:space="preserve">. Найти скорость и ускорение в момент времени </w:t>
      </w:r>
      <w:r w:rsidRPr="00F32E5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F32E59">
        <w:rPr>
          <w:rFonts w:ascii="Times New Roman" w:hAnsi="Times New Roman"/>
          <w:sz w:val="24"/>
          <w:szCs w:val="24"/>
        </w:rPr>
        <w:t>=5 с. (Перемещение измеряется в метрах.)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40 мин.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4"/>
        <w:gridCol w:w="3359"/>
        <w:gridCol w:w="929"/>
      </w:tblGrid>
      <w:tr w:rsidR="00FD125D" w:rsidRPr="009F15FF" w:rsidTr="00C70826">
        <w:trPr>
          <w:jc w:val="center"/>
        </w:trPr>
        <w:tc>
          <w:tcPr>
            <w:tcW w:w="4574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359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929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C70826">
        <w:trPr>
          <w:trHeight w:val="1833"/>
          <w:jc w:val="center"/>
        </w:trPr>
        <w:tc>
          <w:tcPr>
            <w:tcW w:w="4574" w:type="dxa"/>
          </w:tcPr>
          <w:p w:rsidR="00FD125D" w:rsidRPr="003A65BA" w:rsidRDefault="00B701F1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359" w:type="dxa"/>
          </w:tcPr>
          <w:p w:rsidR="00B701F1" w:rsidRPr="00F23418" w:rsidRDefault="00FD125D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>Вычисление предела функции в точке и в бесконечности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 Нахождение производной функции</w:t>
            </w:r>
          </w:p>
          <w:p w:rsidR="00FD125D" w:rsidRPr="00C70826" w:rsidRDefault="00B701F1" w:rsidP="00C7082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</w:tc>
        <w:tc>
          <w:tcPr>
            <w:tcW w:w="929" w:type="dxa"/>
            <w:vMerge w:val="restart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FD125D" w:rsidRPr="009F15FF" w:rsidTr="00C70826">
        <w:trPr>
          <w:jc w:val="center"/>
        </w:trPr>
        <w:tc>
          <w:tcPr>
            <w:tcW w:w="4574" w:type="dxa"/>
          </w:tcPr>
          <w:p w:rsidR="00FD125D" w:rsidRPr="00343978" w:rsidRDefault="00B701F1" w:rsidP="00356CF4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359" w:type="dxa"/>
          </w:tcPr>
          <w:p w:rsidR="00FD125D" w:rsidRPr="00343978" w:rsidRDefault="00FD125D" w:rsidP="00C7082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01F1" w:rsidRPr="00B701F1">
              <w:rPr>
                <w:rFonts w:ascii="Times New Roman" w:hAnsi="Times New Roman"/>
                <w:lang w:eastAsia="ru-RU"/>
              </w:rPr>
              <w:t xml:space="preserve">Формулировка правил дифференцирования и перечисление производных </w:t>
            </w:r>
            <w:r w:rsidR="00B701F1" w:rsidRPr="00B701F1">
              <w:rPr>
                <w:rFonts w:ascii="Times New Roman" w:hAnsi="Times New Roman"/>
              </w:rPr>
              <w:t>основных элементарных функций</w:t>
            </w:r>
            <w:r w:rsidR="00B701F1">
              <w:rPr>
                <w:rFonts w:ascii="Times New Roman" w:hAnsi="Times New Roman"/>
              </w:rPr>
              <w:t>.</w:t>
            </w:r>
            <w:r w:rsidR="00B701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9" w:type="dxa"/>
            <w:vMerge/>
          </w:tcPr>
          <w:p w:rsidR="00FD125D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lastRenderedPageBreak/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Устный ответ</w:t>
      </w:r>
    </w:p>
    <w:p w:rsidR="00FD125D" w:rsidRPr="005D1841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</w:t>
      </w:r>
      <w:r w:rsidR="00FD125D" w:rsidRPr="005D1841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Сформулировать правила дифференцирования и записать производные основных элементарных функций:</w:t>
      </w:r>
    </w:p>
    <w:tbl>
      <w:tblPr>
        <w:tblW w:w="0" w:type="auto"/>
        <w:tblInd w:w="135" w:type="dxa"/>
        <w:tblLook w:val="0000" w:firstRow="0" w:lastRow="0" w:firstColumn="0" w:lastColumn="0" w:noHBand="0" w:noVBand="0"/>
      </w:tblPr>
      <w:tblGrid>
        <w:gridCol w:w="650"/>
        <w:gridCol w:w="3659"/>
        <w:gridCol w:w="759"/>
        <w:gridCol w:w="4152"/>
      </w:tblGrid>
      <w:tr w:rsidR="00FD125D" w:rsidTr="00070EB2">
        <w:trPr>
          <w:trHeight w:val="315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6"/>
                <w:sz w:val="24"/>
                <w:szCs w:val="24"/>
              </w:rPr>
              <w:object w:dxaOrig="440" w:dyaOrig="279">
                <v:shape id="_x0000_i1057" type="#_x0000_t75" style="width:21.75pt;height:14.25pt" o:ole="">
                  <v:imagedata r:id="rId69" o:title=""/>
                </v:shape>
                <o:OLEObject Type="Embed" ProgID="Equation.3" ShapeID="_x0000_i1057" DrawAspect="Content" ObjectID="_1799049297" r:id="rId70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8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780" w:dyaOrig="320">
                <v:shape id="_x0000_i1058" type="#_x0000_t75" style="width:39pt;height:15.75pt" o:ole="">
                  <v:imagedata r:id="rId71" o:title=""/>
                </v:shape>
                <o:OLEObject Type="Embed" ProgID="Equation.3" ShapeID="_x0000_i1058" DrawAspect="Content" ObjectID="_1799049298" r:id="rId72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2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60">
                <v:shape id="_x0000_i1059" type="#_x0000_t75" style="width:38.25pt;height:18pt" o:ole="">
                  <v:imagedata r:id="rId73" o:title=""/>
                </v:shape>
                <o:OLEObject Type="Embed" ProgID="Equation.3" ShapeID="_x0000_i1059" DrawAspect="Content" ObjectID="_1799049299" r:id="rId74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6"/>
                <w:sz w:val="24"/>
                <w:szCs w:val="24"/>
              </w:rPr>
              <w:object w:dxaOrig="460" w:dyaOrig="279">
                <v:shape id="_x0000_i1060" type="#_x0000_t75" style="width:23.25pt;height:14.25pt" o:ole="">
                  <v:imagedata r:id="rId75" o:title=""/>
                </v:shape>
                <o:OLEObject Type="Embed" ProgID="Equation.3" ShapeID="_x0000_i1060" DrawAspect="Content" ObjectID="_1799049300" r:id="rId76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61" type="#_x0000_t75" style="width:36.75pt;height:18pt" o:ole="">
                  <v:imagedata r:id="rId77" o:title=""/>
                </v:shape>
                <o:OLEObject Type="Embed" ProgID="Equation.3" ShapeID="_x0000_i1061" DrawAspect="Content" ObjectID="_1799049301" r:id="rId78"/>
              </w:object>
            </w:r>
          </w:p>
          <w:p w:rsidR="00FD125D" w:rsidRPr="009F2758" w:rsidRDefault="00FD125D" w:rsidP="00070EB2">
            <w:pPr>
              <w:tabs>
                <w:tab w:val="left" w:pos="630"/>
              </w:tabs>
              <w:ind w:left="1440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62" type="#_x0000_t75" style="width:36.75pt;height:18pt" o:ole="">
                  <v:imagedata r:id="rId79" o:title=""/>
                </v:shape>
                <o:OLEObject Type="Embed" ProgID="Equation.3" ShapeID="_x0000_i1062" DrawAspect="Content" ObjectID="_1799049302" r:id="rId80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800" w:dyaOrig="380">
                <v:shape id="_x0000_i1063" type="#_x0000_t75" style="width:39.75pt;height:18.75pt" o:ole="">
                  <v:imagedata r:id="rId81" o:title=""/>
                </v:shape>
                <o:OLEObject Type="Embed" ProgID="Equation.3" ShapeID="_x0000_i1063" DrawAspect="Content" ObjectID="_1799049303" r:id="rId8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64" type="#_x0000_t75" style="width:36.75pt;height:39pt" o:ole="">
                  <v:imagedata r:id="rId83" o:title=""/>
                </v:shape>
                <o:OLEObject Type="Embed" ProgID="Equation.3" ShapeID="_x0000_i1064" DrawAspect="Content" ObjectID="_1799049304" r:id="rId84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9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900" w:dyaOrig="320">
                <v:shape id="_x0000_i1065" type="#_x0000_t75" style="width:45pt;height:15.75pt" o:ole="">
                  <v:imagedata r:id="rId85" o:title=""/>
                </v:shape>
                <o:OLEObject Type="Embed" ProgID="Equation.3" ShapeID="_x0000_i1065" DrawAspect="Content" ObjectID="_1799049305" r:id="rId86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10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219" w:dyaOrig="320">
                <v:shape id="_x0000_i1066" type="#_x0000_t75" style="width:60.75pt;height:15.75pt" o:ole="">
                  <v:imagedata r:id="rId87" o:title=""/>
                </v:shape>
                <o:OLEObject Type="Embed" ProgID="Equation.3" ShapeID="_x0000_i1066" DrawAspect="Content" ObjectID="_1799049306" r:id="rId88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11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1260" w:dyaOrig="320">
                <v:shape id="_x0000_i1067" type="#_x0000_t75" style="width:63pt;height:15.75pt" o:ole="">
                  <v:imagedata r:id="rId89" o:title=""/>
                </v:shape>
                <o:OLEObject Type="Embed" ProgID="Equation.3" ShapeID="_x0000_i1067" DrawAspect="Content" ObjectID="_1799049307" r:id="rId90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12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120" w:dyaOrig="320">
                <v:shape id="_x0000_i1068" type="#_x0000_t75" style="width:56.25pt;height:15.75pt" o:ole="">
                  <v:imagedata r:id="rId91" o:title=""/>
                </v:shape>
                <o:OLEObject Type="Embed" ProgID="Equation.3" ShapeID="_x0000_i1068" DrawAspect="Content" ObjectID="_1799049308" r:id="rId92"/>
              </w:object>
            </w:r>
          </w:p>
        </w:tc>
      </w:tr>
      <w:tr w:rsidR="00FD125D" w:rsidTr="00070EB2">
        <w:trPr>
          <w:cantSplit/>
          <w:trHeight w:val="69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13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219" w:dyaOrig="320">
                <v:shape id="_x0000_i1069" type="#_x0000_t75" style="width:60.75pt;height:15.75pt" o:ole="">
                  <v:imagedata r:id="rId93" o:title=""/>
                </v:shape>
                <o:OLEObject Type="Embed" ProgID="Equation.3" ShapeID="_x0000_i1069" DrawAspect="Content" ObjectID="_1799049309" r:id="rId94"/>
              </w:object>
            </w:r>
          </w:p>
        </w:tc>
      </w:tr>
      <w:tr w:rsidR="00FD125D" w:rsidTr="00070EB2">
        <w:trPr>
          <w:cantSplit/>
          <w:trHeight w:val="54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:rsidR="00FD125D" w:rsidRPr="009F2758" w:rsidRDefault="00FD125D" w:rsidP="00070EB2">
            <w:pPr>
              <w:pStyle w:val="4"/>
              <w:jc w:val="left"/>
              <w:rPr>
                <w:szCs w:val="24"/>
              </w:rPr>
            </w:pPr>
            <w:r w:rsidRPr="009F2758">
              <w:rPr>
                <w:szCs w:val="24"/>
              </w:rPr>
              <w:t>ПРАВИЛА ДИФФЕРЕНЦИРОВАНИЯ</w:t>
            </w:r>
          </w:p>
        </w:tc>
      </w:tr>
      <w:tr w:rsidR="00FD125D" w:rsidTr="00070EB2">
        <w:trPr>
          <w:cantSplit/>
          <w:trHeight w:val="45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14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960" w:dyaOrig="320">
                <v:shape id="_x0000_i1070" type="#_x0000_t75" style="width:48pt;height:15.75pt" o:ole="">
                  <v:imagedata r:id="rId95" o:title=""/>
                </v:shape>
                <o:OLEObject Type="Embed" ProgID="Equation.3" ShapeID="_x0000_i1070" DrawAspect="Content" ObjectID="_1799049310" r:id="rId96"/>
              </w:objec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3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060" w:dyaOrig="320">
                <v:shape id="_x0000_i1071" type="#_x0000_t75" style="width:53.25pt;height:15.75pt" o:ole="">
                  <v:imagedata r:id="rId97" o:title=""/>
                </v:shape>
                <o:OLEObject Type="Embed" ProgID="Equation.3" ShapeID="_x0000_i1071" DrawAspect="Content" ObjectID="_1799049311" r:id="rId98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15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72" type="#_x0000_t75" style="width:48pt;height:15.75pt" o:ole="">
                  <v:imagedata r:id="rId99" o:title=""/>
                </v:shape>
                <o:OLEObject Type="Embed" ProgID="Equation.3" ShapeID="_x0000_i1072" DrawAspect="Content" ObjectID="_1799049312" r:id="rId100"/>
              </w:object>
            </w:r>
          </w:p>
        </w:tc>
      </w:tr>
      <w:tr w:rsidR="00FD125D" w:rsidTr="00070EB2">
        <w:trPr>
          <w:cantSplit/>
          <w:trHeight w:val="255"/>
        </w:trPr>
        <w:tc>
          <w:tcPr>
            <w:tcW w:w="689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4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73" type="#_x0000_t75" style="width:36.75pt;height:18pt" o:ole="">
                  <v:imagedata r:id="rId101" o:title=""/>
                </v:shape>
                <o:OLEObject Type="Embed" ProgID="Equation.3" ShapeID="_x0000_i1073" DrawAspect="Content" ObjectID="_1799049313" r:id="rId10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60">
                <v:shape id="_x0000_i1074" type="#_x0000_t75" style="width:36pt;height:18pt" o:ole="">
                  <v:imagedata r:id="rId103" o:title=""/>
                </v:shape>
                <o:OLEObject Type="Embed" ProgID="Equation.3" ShapeID="_x0000_i1074" DrawAspect="Content" ObjectID="_1799049314" r:id="rId104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16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>
                <v:shape id="_x0000_i1075" type="#_x0000_t75" style="width:36pt;height:15.75pt" o:ole="">
                  <v:imagedata r:id="rId105" o:title=""/>
                </v:shape>
                <o:OLEObject Type="Embed" ProgID="Equation.3" ShapeID="_x0000_i1075" DrawAspect="Content" ObjectID="_1799049315" r:id="rId106"/>
              </w:object>
            </w:r>
          </w:p>
        </w:tc>
      </w:tr>
      <w:tr w:rsidR="00FD125D" w:rsidTr="00070EB2">
        <w:trPr>
          <w:cantSplit/>
          <w:trHeight w:val="45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17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>
                <v:shape id="_x0000_i1076" type="#_x0000_t75" style="width:36pt;height:15.75pt" o:ole="">
                  <v:imagedata r:id="rId107" o:title=""/>
                </v:shape>
                <o:OLEObject Type="Embed" ProgID="Equation.3" ShapeID="_x0000_i1076" DrawAspect="Content" ObjectID="_1799049316" r:id="rId108"/>
              </w:object>
            </w:r>
          </w:p>
        </w:tc>
      </w:tr>
      <w:tr w:rsidR="00FD125D" w:rsidTr="00C70826">
        <w:trPr>
          <w:trHeight w:val="1400"/>
        </w:trPr>
        <w:tc>
          <w:tcPr>
            <w:tcW w:w="68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5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2"/>
                <w:sz w:val="24"/>
                <w:szCs w:val="24"/>
              </w:rPr>
              <w:object w:dxaOrig="1080" w:dyaOrig="360">
                <v:shape id="_x0000_i1077" type="#_x0000_t75" style="width:54pt;height:18pt" o:ole="">
                  <v:imagedata r:id="rId109" o:title=""/>
                </v:shape>
                <o:OLEObject Type="Embed" ProgID="Equation.3" ShapeID="_x0000_i1077" DrawAspect="Content" ObjectID="_1799049317" r:id="rId110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840" w:dyaOrig="320">
                <v:shape id="_x0000_i1078" type="#_x0000_t75" style="width:42pt;height:15.75pt" o:ole="">
                  <v:imagedata r:id="rId111" o:title=""/>
                </v:shape>
                <o:OLEObject Type="Embed" ProgID="Equation.3" ShapeID="_x0000_i1078" DrawAspect="Content" ObjectID="_1799049318" r:id="rId11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840" w:dyaOrig="320">
                <v:shape id="_x0000_i1079" type="#_x0000_t75" style="width:42pt;height:15.75pt" o:ole="">
                  <v:imagedata r:id="rId113" o:title=""/>
                </v:shape>
                <o:OLEObject Type="Embed" ProgID="Equation.3" ShapeID="_x0000_i1079" DrawAspect="Content" ObjectID="_1799049319" r:id="rId114"/>
              </w:object>
            </w: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18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80" type="#_x0000_t75" style="width:36.75pt;height:39pt" o:ole="">
                  <v:imagedata r:id="rId115" o:title=""/>
                </v:shape>
                <o:OLEObject Type="Embed" ProgID="Equation.3" ShapeID="_x0000_i1080" DrawAspect="Content" ObjectID="_1799049320" r:id="rId116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81" type="#_x0000_t75" style="width:36.75pt;height:39pt" o:ole="">
                  <v:imagedata r:id="rId117" o:title=""/>
                </v:shape>
                <o:OLEObject Type="Embed" ProgID="Equation.3" ShapeID="_x0000_i1081" DrawAspect="Content" ObjectID="_1799049321" r:id="rId118"/>
              </w:objec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6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20">
                <v:shape id="_x0000_i1082" type="#_x0000_t75" style="width:47.25pt;height:15.75pt" o:ole="">
                  <v:imagedata r:id="rId119" o:title=""/>
                </v:shape>
                <o:OLEObject Type="Embed" ProgID="Equation.3" ShapeID="_x0000_i1082" DrawAspect="Content" ObjectID="_1799049322" r:id="rId120"/>
              </w:object>
            </w:r>
          </w:p>
        </w:tc>
        <w:tc>
          <w:tcPr>
            <w:tcW w:w="5001" w:type="dxa"/>
            <w:gridSpan w:val="2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ПРОИЗВОДНАЯ СЛОЖНОЙ ФУНКЦИИ</w: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7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83" type="#_x0000_t75" style="width:48pt;height:15.75pt" o:ole="">
                  <v:imagedata r:id="rId121" o:title=""/>
                </v:shape>
                <o:OLEObject Type="Embed" ProgID="Equation.3" ShapeID="_x0000_i1083" DrawAspect="Content" ObjectID="_1799049323" r:id="rId122"/>
              </w:object>
            </w: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19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20">
                <v:shape id="_x0000_i1084" type="#_x0000_t75" style="width:54.75pt;height:15.75pt" o:ole="">
                  <v:imagedata r:id="rId123" o:title=""/>
                </v:shape>
                <o:OLEObject Type="Embed" ProgID="Equation.3" ShapeID="_x0000_i1084" DrawAspect="Content" ObjectID="_1799049324" r:id="rId124"/>
              </w:object>
            </w:r>
          </w:p>
        </w:tc>
      </w:tr>
    </w:tbl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15 мин.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723"/>
        <w:gridCol w:w="1311"/>
      </w:tblGrid>
      <w:tr w:rsidR="00FD125D" w:rsidRPr="009F15FF" w:rsidTr="002B5D0E">
        <w:trPr>
          <w:jc w:val="center"/>
        </w:trPr>
        <w:tc>
          <w:tcPr>
            <w:tcW w:w="3828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723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11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3828" w:type="dxa"/>
          </w:tcPr>
          <w:p w:rsidR="00FD125D" w:rsidRPr="00343978" w:rsidRDefault="00B701F1" w:rsidP="00FD125D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723" w:type="dxa"/>
          </w:tcPr>
          <w:p w:rsidR="00FD125D" w:rsidRPr="00343978" w:rsidRDefault="00B701F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1F1">
              <w:rPr>
                <w:rFonts w:ascii="Times New Roman" w:hAnsi="Times New Roman"/>
                <w:lang w:eastAsia="ru-RU"/>
              </w:rPr>
              <w:t xml:space="preserve">Формулировка правил дифференцирования и перечисление производных </w:t>
            </w:r>
            <w:r w:rsidRPr="00B701F1">
              <w:rPr>
                <w:rFonts w:ascii="Times New Roman" w:hAnsi="Times New Roman"/>
              </w:rPr>
              <w:t>основных элементарных функций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11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баллов</w:t>
            </w:r>
          </w:p>
        </w:tc>
      </w:tr>
    </w:tbl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3D1558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Pr="005D1841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</w:t>
      </w:r>
      <w:r w:rsidR="00FD125D"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Расчетное задание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>
        <w:rPr>
          <w:rFonts w:ascii="Times New Roman" w:hAnsi="Times New Roman"/>
          <w:sz w:val="24"/>
          <w:szCs w:val="24"/>
        </w:rPr>
        <w:t>и построить ее график.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Default="00FD125D" w:rsidP="005D1841">
      <w:pPr>
        <w:ind w:firstLine="708"/>
        <w:rPr>
          <w:rFonts w:ascii="Times New Roman" w:hAnsi="Times New Roman"/>
          <w:b/>
          <w:sz w:val="24"/>
          <w:szCs w:val="24"/>
        </w:rPr>
      </w:pPr>
      <w:r w:rsidRPr="00D6374B">
        <w:rPr>
          <w:position w:val="-10"/>
        </w:rPr>
        <w:object w:dxaOrig="1840" w:dyaOrig="360">
          <v:shape id="_x0000_i1085" type="#_x0000_t75" style="width:92.25pt;height:18pt" o:ole="">
            <v:imagedata r:id="rId125" o:title=""/>
          </v:shape>
          <o:OLEObject Type="Embed" ProgID="Equation.3" ShapeID="_x0000_i1085" DrawAspect="Content" ObjectID="_1799049325" r:id="rId126"/>
        </w:object>
      </w:r>
      <w:r>
        <w:t>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Default="00FD125D" w:rsidP="005D1841">
      <w:pPr>
        <w:ind w:left="720"/>
        <w:rPr>
          <w:rFonts w:ascii="Times New Roman" w:hAnsi="Times New Roman"/>
          <w:b/>
          <w:sz w:val="24"/>
          <w:szCs w:val="24"/>
        </w:rPr>
      </w:pPr>
      <w:r w:rsidRPr="00D6374B">
        <w:rPr>
          <w:position w:val="-24"/>
        </w:rPr>
        <w:object w:dxaOrig="2100" w:dyaOrig="660">
          <v:shape id="_x0000_i1086" type="#_x0000_t75" style="width:105pt;height:33pt" o:ole="">
            <v:imagedata r:id="rId127" o:title=""/>
          </v:shape>
          <o:OLEObject Type="Embed" ProgID="Equation.3" ShapeID="_x0000_i1086" DrawAspect="Content" ObjectID="_1799049326" r:id="rId128"/>
        </w:object>
      </w:r>
      <w:r>
        <w:t>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20 мин.</w:t>
      </w:r>
    </w:p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8"/>
          <w:szCs w:val="28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2"/>
        <w:gridCol w:w="2977"/>
        <w:gridCol w:w="1453"/>
      </w:tblGrid>
      <w:tr w:rsidR="00FD125D" w:rsidRPr="009F15FF" w:rsidTr="002B5D0E">
        <w:trPr>
          <w:jc w:val="center"/>
        </w:trPr>
        <w:tc>
          <w:tcPr>
            <w:tcW w:w="4432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97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432" w:type="dxa"/>
          </w:tcPr>
          <w:p w:rsidR="00FD125D" w:rsidRPr="003A65BA" w:rsidRDefault="00FD125D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 w:rsidR="003970BC"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2977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Исследование функции и построение графика</w:t>
            </w:r>
          </w:p>
        </w:tc>
        <w:tc>
          <w:tcPr>
            <w:tcW w:w="1453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</w:tbl>
    <w:p w:rsidR="00FD125D" w:rsidRPr="006528B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528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97486F" w:rsidRDefault="00FD125D" w:rsidP="0097486F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528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</w:t>
      </w:r>
      <w:r w:rsidR="0097486F">
        <w:rPr>
          <w:rFonts w:ascii="Times New Roman" w:hAnsi="Times New Roman"/>
          <w:sz w:val="24"/>
          <w:szCs w:val="24"/>
          <w:lang w:eastAsia="ru-RU"/>
        </w:rPr>
        <w:t>трицательная оценка – 0 баллов.</w:t>
      </w:r>
    </w:p>
    <w:p w:rsidR="00FD125D" w:rsidRPr="00356CF4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</w:t>
      </w:r>
      <w:r w:rsidR="003B301C">
        <w:rPr>
          <w:rFonts w:ascii="Times New Roman" w:hAnsi="Times New Roman"/>
          <w:b/>
          <w:sz w:val="24"/>
          <w:szCs w:val="24"/>
          <w:lang w:eastAsia="ru-RU"/>
        </w:rPr>
        <w:t xml:space="preserve"> Расчетное задание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97476B" w:rsidRDefault="00FD125D" w:rsidP="00FD125D">
      <w:pPr>
        <w:ind w:left="720"/>
        <w:rPr>
          <w:rFonts w:ascii="Times New Roman" w:hAnsi="Times New Roman"/>
          <w:b/>
          <w:sz w:val="24"/>
          <w:szCs w:val="24"/>
        </w:rPr>
      </w:pPr>
      <w:r w:rsidRPr="00A8704E">
        <w:rPr>
          <w:rFonts w:ascii="Times New Roman" w:hAnsi="Times New Roman"/>
          <w:sz w:val="24"/>
          <w:szCs w:val="24"/>
        </w:rPr>
        <w:t>Найти</w:t>
      </w:r>
      <w:r>
        <w:t xml:space="preserve"> </w:t>
      </w:r>
      <w:r w:rsidRPr="00A8704E">
        <w:rPr>
          <w:rFonts w:ascii="Times New Roman" w:hAnsi="Times New Roman"/>
          <w:sz w:val="24"/>
          <w:szCs w:val="24"/>
        </w:rPr>
        <w:t>неопределенные интегралы методом непосредственного интегрирования</w:t>
      </w:r>
      <w:r>
        <w:rPr>
          <w:rFonts w:ascii="Times New Roman" w:hAnsi="Times New Roman"/>
          <w:sz w:val="24"/>
          <w:szCs w:val="24"/>
        </w:rPr>
        <w:t xml:space="preserve"> (для № 1-5).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8"/>
        </w:rPr>
        <w:object w:dxaOrig="2240" w:dyaOrig="680">
          <v:shape id="_x0000_i1087" type="#_x0000_t75" style="width:111.75pt;height:33.75pt" o:ole="">
            <v:imagedata r:id="rId129" o:title=""/>
          </v:shape>
          <o:OLEObject Type="Embed" ProgID="Equation.3" ShapeID="_x0000_i1087" DrawAspect="Content" ObjectID="_1799049327" r:id="rId130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760" w:dyaOrig="660">
          <v:shape id="_x0000_i1088" type="#_x0000_t75" style="width:87.75pt;height:33pt" o:ole="">
            <v:imagedata r:id="rId131" o:title=""/>
          </v:shape>
          <o:OLEObject Type="Embed" ProgID="Equation.3" ShapeID="_x0000_i1088" DrawAspect="Content" ObjectID="_1799049328" r:id="rId132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16"/>
        </w:rPr>
        <w:object w:dxaOrig="1579" w:dyaOrig="440">
          <v:shape id="_x0000_i1089" type="#_x0000_t75" style="width:78.75pt;height:21.75pt" o:ole="">
            <v:imagedata r:id="rId133" o:title=""/>
          </v:shape>
          <o:OLEObject Type="Embed" ProgID="Equation.3" ShapeID="_x0000_i1089" DrawAspect="Content" ObjectID="_1799049329" r:id="rId134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34"/>
        </w:rPr>
        <w:object w:dxaOrig="2280" w:dyaOrig="800">
          <v:shape id="_x0000_i1090" type="#_x0000_t75" style="width:114pt;height:39.75pt" o:ole="">
            <v:imagedata r:id="rId135" o:title=""/>
          </v:shape>
          <o:OLEObject Type="Embed" ProgID="Equation.3" ShapeID="_x0000_i1090" DrawAspect="Content" ObjectID="_1799049330" r:id="rId136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020" w:dyaOrig="620">
          <v:shape id="_x0000_i1091" type="#_x0000_t75" style="width:51pt;height:30.75pt" o:ole="">
            <v:imagedata r:id="rId137" o:title=""/>
          </v:shape>
          <o:OLEObject Type="Embed" ProgID="Equation.3" ShapeID="_x0000_i1091" DrawAspect="Content" ObjectID="_1799049331" r:id="rId138"/>
        </w:object>
      </w:r>
      <w:r>
        <w:t>.</w:t>
      </w:r>
    </w:p>
    <w:p w:rsidR="00FD125D" w:rsidRPr="00F000D9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неопределенные интегралы методом подстановки (для № 6-8).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16"/>
        </w:rPr>
        <w:object w:dxaOrig="1260" w:dyaOrig="440">
          <v:shape id="_x0000_i1092" type="#_x0000_t75" style="width:63pt;height:21.75pt" o:ole="">
            <v:imagedata r:id="rId139" o:title=""/>
          </v:shape>
          <o:OLEObject Type="Embed" ProgID="Equation.3" ShapeID="_x0000_i1092" DrawAspect="Content" ObjectID="_1799049332" r:id="rId140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620" w:dyaOrig="660">
          <v:shape id="_x0000_i1093" type="#_x0000_t75" style="width:81pt;height:33pt" o:ole="">
            <v:imagedata r:id="rId141" o:title=""/>
          </v:shape>
          <o:OLEObject Type="Embed" ProgID="Equation.3" ShapeID="_x0000_i1093" DrawAspect="Content" ObjectID="_1799049333" r:id="rId142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16"/>
        </w:rPr>
        <w:object w:dxaOrig="1100" w:dyaOrig="460">
          <v:shape id="_x0000_i1094" type="#_x0000_t75" style="width:54.75pt;height:23.25pt" o:ole="">
            <v:imagedata r:id="rId143" o:title=""/>
          </v:shape>
          <o:OLEObject Type="Embed" ProgID="Equation.3" ShapeID="_x0000_i1094" DrawAspect="Content" ObjectID="_1799049334" r:id="rId144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 xml:space="preserve">неопределенный интеграл методом интегрирования по частям: </w:t>
      </w:r>
      <w:r w:rsidRPr="00F000D9">
        <w:rPr>
          <w:position w:val="-16"/>
        </w:rPr>
        <w:object w:dxaOrig="1540" w:dyaOrig="440">
          <v:shape id="_x0000_i1095" type="#_x0000_t75" style="width:77.25pt;height:21.75pt" o:ole="">
            <v:imagedata r:id="rId145" o:title=""/>
          </v:shape>
          <o:OLEObject Type="Embed" ProgID="Equation.3" ShapeID="_x0000_i1095" DrawAspect="Content" ObjectID="_1799049335" r:id="rId146"/>
        </w:object>
      </w:r>
      <w:r>
        <w:t>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97476B" w:rsidRDefault="00FD125D" w:rsidP="00FD125D">
      <w:pPr>
        <w:ind w:left="720"/>
        <w:rPr>
          <w:rFonts w:ascii="Times New Roman" w:hAnsi="Times New Roman"/>
          <w:b/>
          <w:sz w:val="24"/>
          <w:szCs w:val="24"/>
        </w:rPr>
      </w:pPr>
      <w:r w:rsidRPr="00A8704E">
        <w:rPr>
          <w:rFonts w:ascii="Times New Roman" w:hAnsi="Times New Roman"/>
          <w:sz w:val="24"/>
          <w:szCs w:val="24"/>
        </w:rPr>
        <w:t>Найти</w:t>
      </w:r>
      <w:r>
        <w:t xml:space="preserve"> </w:t>
      </w:r>
      <w:r w:rsidRPr="00A8704E">
        <w:rPr>
          <w:rFonts w:ascii="Times New Roman" w:hAnsi="Times New Roman"/>
          <w:sz w:val="24"/>
          <w:szCs w:val="24"/>
        </w:rPr>
        <w:t>неопределенные интегралы методом непосредственного интегрирования</w:t>
      </w:r>
      <w:r>
        <w:rPr>
          <w:rFonts w:ascii="Times New Roman" w:hAnsi="Times New Roman"/>
          <w:sz w:val="24"/>
          <w:szCs w:val="24"/>
        </w:rPr>
        <w:t xml:space="preserve"> (для № 1-5).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8"/>
          <w:sz w:val="24"/>
          <w:szCs w:val="24"/>
        </w:rPr>
        <w:object w:dxaOrig="2220" w:dyaOrig="680">
          <v:shape id="_x0000_i1096" type="#_x0000_t75" style="width:111pt;height:33.75pt" o:ole="">
            <v:imagedata r:id="rId147" o:title=""/>
          </v:shape>
          <o:OLEObject Type="Embed" ProgID="Equation.3" ShapeID="_x0000_i1096" DrawAspect="Content" ObjectID="_1799049336" r:id="rId148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4"/>
          <w:sz w:val="24"/>
          <w:szCs w:val="24"/>
        </w:rPr>
        <w:object w:dxaOrig="1880" w:dyaOrig="660">
          <v:shape id="_x0000_i1097" type="#_x0000_t75" style="width:93.75pt;height:33pt" o:ole="">
            <v:imagedata r:id="rId149" o:title=""/>
          </v:shape>
          <o:OLEObject Type="Embed" ProgID="Equation.3" ShapeID="_x0000_i1097" DrawAspect="Content" ObjectID="_1799049337" r:id="rId150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579" w:dyaOrig="440">
          <v:shape id="_x0000_i1098" type="#_x0000_t75" style="width:78.75pt;height:21.75pt" o:ole="">
            <v:imagedata r:id="rId151" o:title=""/>
          </v:shape>
          <o:OLEObject Type="Embed" ProgID="Equation.3" ShapeID="_x0000_i1098" DrawAspect="Content" ObjectID="_1799049338" r:id="rId152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0707">
        <w:rPr>
          <w:rFonts w:ascii="Times New Roman" w:hAnsi="Times New Roman"/>
          <w:position w:val="-28"/>
          <w:sz w:val="24"/>
          <w:szCs w:val="24"/>
        </w:rPr>
        <w:object w:dxaOrig="2079" w:dyaOrig="680">
          <v:shape id="_x0000_i1099" type="#_x0000_t75" style="width:104.25pt;height:33.75pt" o:ole="">
            <v:imagedata r:id="rId153" o:title=""/>
          </v:shape>
          <o:OLEObject Type="Embed" ProgID="Equation.3" ShapeID="_x0000_i1099" DrawAspect="Content" ObjectID="_1799049339" r:id="rId154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0707">
        <w:rPr>
          <w:rFonts w:ascii="Times New Roman" w:hAnsi="Times New Roman"/>
          <w:position w:val="-32"/>
          <w:sz w:val="24"/>
          <w:szCs w:val="24"/>
        </w:rPr>
        <w:object w:dxaOrig="1140" w:dyaOrig="700">
          <v:shape id="_x0000_i1100" type="#_x0000_t75" style="width:57pt;height:35.25pt" o:ole="">
            <v:imagedata r:id="rId155" o:title=""/>
          </v:shape>
          <o:OLEObject Type="Embed" ProgID="Equation.3" ShapeID="_x0000_i1100" DrawAspect="Content" ObjectID="_1799049340" r:id="rId156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>Найти неопределенные интегралы методом подстановки (для № 6-8).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280" w:dyaOrig="440">
          <v:shape id="_x0000_i1101" type="#_x0000_t75" style="width:63.75pt;height:21.75pt" o:ole="">
            <v:imagedata r:id="rId157" o:title=""/>
          </v:shape>
          <o:OLEObject Type="Embed" ProgID="Equation.3" ShapeID="_x0000_i1101" DrawAspect="Content" ObjectID="_1799049341" r:id="rId158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4"/>
          <w:sz w:val="24"/>
          <w:szCs w:val="24"/>
        </w:rPr>
        <w:object w:dxaOrig="1620" w:dyaOrig="660">
          <v:shape id="_x0000_i1102" type="#_x0000_t75" style="width:81pt;height:33pt" o:ole="">
            <v:imagedata r:id="rId159" o:title=""/>
          </v:shape>
          <o:OLEObject Type="Embed" ProgID="Equation.3" ShapeID="_x0000_i1102" DrawAspect="Content" ObjectID="_1799049342" r:id="rId160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100" w:dyaOrig="460">
          <v:shape id="_x0000_i1103" type="#_x0000_t75" style="width:54.75pt;height:23.25pt" o:ole="">
            <v:imagedata r:id="rId161" o:title=""/>
          </v:shape>
          <o:OLEObject Type="Embed" ProgID="Equation.3" ShapeID="_x0000_i1103" DrawAspect="Content" ObjectID="_1799049343" r:id="rId162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 xml:space="preserve">Найти неопределенный интеграл методом интегрирования по частям: </w:t>
      </w:r>
      <w:r w:rsidRPr="00F000D9">
        <w:rPr>
          <w:rFonts w:ascii="Times New Roman" w:hAnsi="Times New Roman"/>
          <w:position w:val="-16"/>
          <w:sz w:val="24"/>
          <w:szCs w:val="24"/>
        </w:rPr>
        <w:object w:dxaOrig="1520" w:dyaOrig="440">
          <v:shape id="_x0000_i1104" type="#_x0000_t75" style="width:75.75pt;height:21.75pt" o:ole="">
            <v:imagedata r:id="rId163" o:title=""/>
          </v:shape>
          <o:OLEObject Type="Embed" ProgID="Equation.3" ShapeID="_x0000_i1104" DrawAspect="Content" ObjectID="_1799049344" r:id="rId164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60 мин.</w:t>
      </w: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5004"/>
        <w:gridCol w:w="1311"/>
      </w:tblGrid>
      <w:tr w:rsidR="00FD125D" w:rsidRPr="009F15FF" w:rsidTr="0097486F">
        <w:trPr>
          <w:jc w:val="center"/>
        </w:trPr>
        <w:tc>
          <w:tcPr>
            <w:tcW w:w="254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5004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11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97486F">
        <w:trPr>
          <w:jc w:val="center"/>
        </w:trPr>
        <w:tc>
          <w:tcPr>
            <w:tcW w:w="2547" w:type="dxa"/>
          </w:tcPr>
          <w:p w:rsidR="00FD125D" w:rsidRPr="003A65BA" w:rsidRDefault="00536A03" w:rsidP="003970B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5004" w:type="dxa"/>
          </w:tcPr>
          <w:p w:rsidR="00536A03" w:rsidRPr="00AB0930" w:rsidRDefault="00FD125D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36A03" w:rsidRPr="00AB0930">
              <w:rPr>
                <w:rFonts w:ascii="Times New Roman" w:hAnsi="Times New Roman"/>
                <w:lang w:eastAsia="ru-RU"/>
              </w:rPr>
              <w:t>Исследование функции на непрерывность в точке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производной функции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Исследование функции и построение графика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неопределенных интегралов</w:t>
            </w:r>
          </w:p>
          <w:p w:rsidR="00FD125D" w:rsidRPr="00F23418" w:rsidRDefault="00536A03" w:rsidP="00536A0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311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баллов</w:t>
            </w:r>
          </w:p>
        </w:tc>
      </w:tr>
    </w:tbl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356CF4" w:rsidRDefault="00536A03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FD125D" w:rsidRPr="00356CF4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Записать табличные интегралы:</w: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1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760" w:dyaOrig="440">
          <v:shape id="_x0000_i1105" type="#_x0000_t75" style="width:38.25pt;height:21.75pt" o:ole="">
            <v:imagedata r:id="rId165" o:title=""/>
          </v:shape>
          <o:OLEObject Type="Embed" ProgID="Equation.3" ShapeID="_x0000_i1105" DrawAspect="Content" ObjectID="_1799049345" r:id="rId16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2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900" w:dyaOrig="499">
          <v:shape id="_x0000_i1106" type="#_x0000_t75" style="width:45pt;height:24.75pt" o:ole="">
            <v:imagedata r:id="rId167" o:title=""/>
          </v:shape>
          <o:OLEObject Type="Embed" ProgID="Equation.3" ShapeID="_x0000_i1106" DrawAspect="Content" ObjectID="_1799049346" r:id="rId16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>В частности,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660" w:dyaOrig="440">
          <v:shape id="_x0000_i1107" type="#_x0000_t75" style="width:33pt;height:21.75pt" o:ole="">
            <v:imagedata r:id="rId169" o:title=""/>
          </v:shape>
          <o:OLEObject Type="Embed" ProgID="Equation.3" ShapeID="_x0000_i1107" DrawAspect="Content" ObjectID="_1799049347" r:id="rId170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3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680" w:dyaOrig="620">
          <v:shape id="_x0000_i1108" type="#_x0000_t75" style="width:33.75pt;height:30.75pt" o:ole="">
            <v:imagedata r:id="rId171" o:title=""/>
          </v:shape>
          <o:OLEObject Type="Embed" ProgID="Equation.3" ShapeID="_x0000_i1108" DrawAspect="Content" ObjectID="_1799049348" r:id="rId172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4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880" w:dyaOrig="499">
          <v:shape id="_x0000_i1109" type="#_x0000_t75" style="width:44.25pt;height:24.75pt" o:ole="">
            <v:imagedata r:id="rId173" o:title=""/>
          </v:shape>
          <o:OLEObject Type="Embed" ProgID="Equation.3" ShapeID="_x0000_i1109" DrawAspect="Content" ObjectID="_1799049349" r:id="rId174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>В частности,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859" w:dyaOrig="499">
          <v:shape id="_x0000_i1110" type="#_x0000_t75" style="width:42.75pt;height:24.75pt" o:ole="">
            <v:imagedata r:id="rId175" o:title=""/>
          </v:shape>
          <o:OLEObject Type="Embed" ProgID="Equation.3" ShapeID="_x0000_i1110" DrawAspect="Content" ObjectID="_1799049350" r:id="rId17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5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1100" w:dyaOrig="440">
          <v:shape id="_x0000_i1111" type="#_x0000_t75" style="width:54.75pt;height:21.75pt" o:ole="">
            <v:imagedata r:id="rId177" o:title=""/>
          </v:shape>
          <o:OLEObject Type="Embed" ProgID="Equation.3" ShapeID="_x0000_i1111" DrawAspect="Content" ObjectID="_1799049351" r:id="rId17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6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1020" w:dyaOrig="440">
          <v:shape id="_x0000_i1112" type="#_x0000_t75" style="width:51pt;height:21.75pt" o:ole="">
            <v:imagedata r:id="rId179" o:title=""/>
          </v:shape>
          <o:OLEObject Type="Embed" ProgID="Equation.3" ShapeID="_x0000_i1112" DrawAspect="Content" ObjectID="_1799049352" r:id="rId180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7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113" type="#_x0000_t75" style="width:51.75pt;height:30.75pt" o:ole="">
            <v:imagedata r:id="rId181" o:title=""/>
          </v:shape>
          <o:OLEObject Type="Embed" ProgID="Equation.3" ShapeID="_x0000_i1113" DrawAspect="Content" ObjectID="_1799049353" r:id="rId182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8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b/>
          <w:bCs/>
          <w:sz w:val="24"/>
          <w:szCs w:val="24"/>
        </w:rPr>
        <w:tab/>
      </w:r>
      <w:r w:rsidRPr="00DA0349">
        <w:rPr>
          <w:rFonts w:ascii="Times New Roman" w:hAnsi="Times New Roman"/>
          <w:b/>
          <w:bCs/>
          <w:position w:val="-24"/>
          <w:sz w:val="24"/>
          <w:szCs w:val="24"/>
        </w:rPr>
        <w:object w:dxaOrig="999" w:dyaOrig="620">
          <v:shape id="_x0000_i1114" type="#_x0000_t75" style="width:50.25pt;height:30.75pt" o:ole="">
            <v:imagedata r:id="rId183" o:title=""/>
          </v:shape>
          <o:OLEObject Type="Embed" ProgID="Equation.3" ShapeID="_x0000_i1114" DrawAspect="Content" ObjectID="_1799049354" r:id="rId184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9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b/>
          <w:bCs/>
          <w:sz w:val="24"/>
          <w:szCs w:val="24"/>
        </w:rPr>
        <w:tab/>
      </w:r>
      <w:r w:rsidRPr="00DA0349">
        <w:rPr>
          <w:rFonts w:ascii="Times New Roman" w:hAnsi="Times New Roman"/>
          <w:position w:val="-32"/>
          <w:sz w:val="24"/>
          <w:szCs w:val="24"/>
        </w:rPr>
        <w:object w:dxaOrig="1359" w:dyaOrig="700">
          <v:shape id="_x0000_i1115" type="#_x0000_t75" style="width:68.25pt;height:35.25pt" o:ole="">
            <v:imagedata r:id="rId185" o:title=""/>
          </v:shape>
          <o:OLEObject Type="Embed" ProgID="Equation.3" ShapeID="_x0000_i1115" DrawAspect="Content" ObjectID="_1799049355" r:id="rId18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lastRenderedPageBreak/>
        <w:tab/>
        <w:t xml:space="preserve">В частности, </w:t>
      </w:r>
      <w:r w:rsidRPr="00DA0349">
        <w:rPr>
          <w:rFonts w:ascii="Times New Roman" w:hAnsi="Times New Roman"/>
          <w:position w:val="-32"/>
          <w:sz w:val="24"/>
          <w:szCs w:val="24"/>
        </w:rPr>
        <w:object w:dxaOrig="1180" w:dyaOrig="700">
          <v:shape id="_x0000_i1116" type="#_x0000_t75" style="width:59.25pt;height:35.25pt" o:ole="">
            <v:imagedata r:id="rId187" o:title=""/>
          </v:shape>
          <o:OLEObject Type="Embed" ProgID="Equation.3" ShapeID="_x0000_i1116" DrawAspect="Content" ObjectID="_1799049356" r:id="rId18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10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1180" w:dyaOrig="620">
          <v:shape id="_x0000_i1117" type="#_x0000_t75" style="width:59.25pt;height:30.75pt" o:ole="">
            <v:imagedata r:id="rId189" o:title=""/>
          </v:shape>
          <o:OLEObject Type="Embed" ProgID="Equation.3" ShapeID="_x0000_i1117" DrawAspect="Content" ObjectID="_1799049357" r:id="rId190"/>
        </w:object>
      </w:r>
    </w:p>
    <w:p w:rsidR="00FD125D" w:rsidRPr="00DA0349" w:rsidRDefault="00FD125D" w:rsidP="00FD125D">
      <w:pPr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 xml:space="preserve">В частности, </w:t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999" w:dyaOrig="620">
          <v:shape id="_x0000_i1118" type="#_x0000_t75" style="width:50.25pt;height:30.75pt" o:ole="">
            <v:imagedata r:id="rId191" o:title=""/>
          </v:shape>
          <o:OLEObject Type="Embed" ProgID="Equation.3" ShapeID="_x0000_i1118" DrawAspect="Content" ObjectID="_1799049358" r:id="rId192"/>
        </w:object>
      </w:r>
    </w:p>
    <w:p w:rsidR="00FD125D" w:rsidRPr="0046643B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10 мин.</w:t>
      </w: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3260"/>
        <w:gridCol w:w="1595"/>
      </w:tblGrid>
      <w:tr w:rsidR="00FD125D" w:rsidRPr="009F15FF" w:rsidTr="002B5D0E">
        <w:trPr>
          <w:jc w:val="center"/>
        </w:trPr>
        <w:tc>
          <w:tcPr>
            <w:tcW w:w="400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260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007" w:type="dxa"/>
          </w:tcPr>
          <w:p w:rsidR="00FD125D" w:rsidRPr="00343978" w:rsidRDefault="00536A03" w:rsidP="003970BC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260" w:type="dxa"/>
          </w:tcPr>
          <w:p w:rsidR="00FD125D" w:rsidRPr="00343978" w:rsidRDefault="00FD125D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Перечисление табличных интегралов</w:t>
            </w:r>
          </w:p>
        </w:tc>
        <w:tc>
          <w:tcPr>
            <w:tcW w:w="1595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</w:tc>
      </w:tr>
    </w:tbl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356CF4" w:rsidRPr="00356CF4" w:rsidRDefault="00356CF4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FD125D" w:rsidRDefault="00536A03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>. Расчетное задание</w:t>
      </w:r>
    </w:p>
    <w:p w:rsidR="00356CF4" w:rsidRPr="00356CF4" w:rsidRDefault="00356CF4" w:rsidP="00FD125D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2B5D0E" w:rsidRPr="00356CF4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F2E3F">
        <w:rPr>
          <w:position w:val="-32"/>
        </w:rPr>
        <w:object w:dxaOrig="1600" w:dyaOrig="760">
          <v:shape id="_x0000_i1119" type="#_x0000_t75" style="width:80.25pt;height:38.25pt" o:ole="">
            <v:imagedata r:id="rId193" o:title=""/>
          </v:shape>
          <o:OLEObject Type="Embed" ProgID="Equation.3" ShapeID="_x0000_i1119" DrawAspect="Content" ObjectID="_1799049359" r:id="rId194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 методом подстановки: </w:t>
      </w:r>
      <w:r w:rsidRPr="005F2E3F">
        <w:rPr>
          <w:position w:val="-30"/>
        </w:rPr>
        <w:object w:dxaOrig="1240" w:dyaOrig="740">
          <v:shape id="_x0000_i1120" type="#_x0000_t75" style="width:62.25pt;height:36.75pt" o:ole="">
            <v:imagedata r:id="rId195" o:title=""/>
          </v:shape>
          <o:OLEObject Type="Embed" ProgID="Equation.3" ShapeID="_x0000_i1120" DrawAspect="Content" ObjectID="_1799049360" r:id="rId196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5F2E3F">
        <w:rPr>
          <w:rFonts w:ascii="Times New Roman" w:hAnsi="Times New Roman"/>
          <w:sz w:val="24"/>
          <w:szCs w:val="24"/>
        </w:rPr>
        <w:t>Выч</w:t>
      </w:r>
      <w:r>
        <w:rPr>
          <w:rFonts w:ascii="Times New Roman" w:hAnsi="Times New Roman"/>
          <w:sz w:val="24"/>
          <w:szCs w:val="24"/>
        </w:rPr>
        <w:t xml:space="preserve">ислить, предварительно сделав рисунок, площадь фигуры, ограниченной линиями: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680" w:dyaOrig="360">
          <v:shape id="_x0000_i1121" type="#_x0000_t75" style="width:183.75pt;height:18pt" o:ole="">
            <v:imagedata r:id="rId197" o:title=""/>
          </v:shape>
          <o:OLEObject Type="Embed" ProgID="Equation.3" ShapeID="_x0000_i1121" DrawAspect="Content" ObjectID="_1799049361" r:id="rId198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объем тела, полученного при вращении вокруг оси абсцисс криволинейной трапеции, ограниченной линиями:</w:t>
      </w:r>
      <w:r>
        <w:t xml:space="preserve">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080" w:dyaOrig="380">
          <v:shape id="_x0000_i1122" type="#_x0000_t75" style="width:153.75pt;height:18.75pt" o:ole="">
            <v:imagedata r:id="rId199" o:title=""/>
          </v:shape>
          <o:OLEObject Type="Embed" ProgID="Equation.3" ShapeID="_x0000_i1122" DrawAspect="Content" ObjectID="_1799049362" r:id="rId200"/>
        </w:object>
      </w:r>
      <w:r>
        <w:t>.</w:t>
      </w:r>
    </w:p>
    <w:p w:rsidR="00FD125D" w:rsidRPr="00F06989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06989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 xml:space="preserve">орость движения точки изменяется по закону </w:t>
      </w:r>
      <w:r w:rsidRPr="00F06989">
        <w:rPr>
          <w:rFonts w:ascii="Times New Roman" w:hAnsi="Times New Roman"/>
          <w:position w:val="-6"/>
          <w:sz w:val="24"/>
          <w:szCs w:val="24"/>
        </w:rPr>
        <w:object w:dxaOrig="1480" w:dyaOrig="320">
          <v:shape id="_x0000_i1123" type="#_x0000_t75" style="width:74.25pt;height:15.75pt" o:ole="">
            <v:imagedata r:id="rId201" o:title=""/>
          </v:shape>
          <o:OLEObject Type="Embed" ProgID="Equation.3" ShapeID="_x0000_i1123" DrawAspect="Content" ObjectID="_1799049363" r:id="rId202"/>
        </w:object>
      </w:r>
      <w:r>
        <w:rPr>
          <w:rFonts w:ascii="Times New Roman" w:hAnsi="Times New Roman"/>
          <w:sz w:val="24"/>
          <w:szCs w:val="24"/>
        </w:rPr>
        <w:t xml:space="preserve"> (м/с)</w:t>
      </w:r>
      <w:r w:rsidRPr="00F06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Найти путь </w:t>
      </w:r>
      <w:r w:rsidRPr="00F06989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пройденный точкой за 10 с от начала движения.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F2E3F">
        <w:rPr>
          <w:position w:val="-32"/>
        </w:rPr>
        <w:object w:dxaOrig="1620" w:dyaOrig="760">
          <v:shape id="_x0000_i1124" type="#_x0000_t75" style="width:81pt;height:38.25pt" o:ole="">
            <v:imagedata r:id="rId203" o:title=""/>
          </v:shape>
          <o:OLEObject Type="Embed" ProgID="Equation.3" ShapeID="_x0000_i1124" DrawAspect="Content" ObjectID="_1799049364" r:id="rId204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 методом подстановки: </w:t>
      </w:r>
      <w:r w:rsidRPr="00F06989">
        <w:rPr>
          <w:position w:val="-32"/>
        </w:rPr>
        <w:object w:dxaOrig="1240" w:dyaOrig="760">
          <v:shape id="_x0000_i1125" type="#_x0000_t75" style="width:62.25pt;height:38.25pt" o:ole="">
            <v:imagedata r:id="rId205" o:title=""/>
          </v:shape>
          <o:OLEObject Type="Embed" ProgID="Equation.3" ShapeID="_x0000_i1125" DrawAspect="Content" ObjectID="_1799049365" r:id="rId206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5F2E3F">
        <w:rPr>
          <w:rFonts w:ascii="Times New Roman" w:hAnsi="Times New Roman"/>
          <w:sz w:val="24"/>
          <w:szCs w:val="24"/>
        </w:rPr>
        <w:t>Выч</w:t>
      </w:r>
      <w:r>
        <w:rPr>
          <w:rFonts w:ascii="Times New Roman" w:hAnsi="Times New Roman"/>
          <w:sz w:val="24"/>
          <w:szCs w:val="24"/>
        </w:rPr>
        <w:t xml:space="preserve">ислить, предварительно сделав рисунок, площадь фигуры, ограниченной линиями: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580" w:dyaOrig="360">
          <v:shape id="_x0000_i1126" type="#_x0000_t75" style="width:179.25pt;height:18pt" o:ole="">
            <v:imagedata r:id="rId207" o:title=""/>
          </v:shape>
          <o:OLEObject Type="Embed" ProgID="Equation.3" ShapeID="_x0000_i1126" DrawAspect="Content" ObjectID="_1799049366" r:id="rId208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объем тела, полученного при вращении вокруг оси абсцисс криволинейной трапеции, ограниченной линиями:</w:t>
      </w:r>
      <w:r>
        <w:t xml:space="preserve">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080" w:dyaOrig="380">
          <v:shape id="_x0000_i1127" type="#_x0000_t75" style="width:153.75pt;height:18.75pt" o:ole="">
            <v:imagedata r:id="rId209" o:title=""/>
          </v:shape>
          <o:OLEObject Type="Embed" ProgID="Equation.3" ShapeID="_x0000_i1127" DrawAspect="Content" ObjectID="_1799049367" r:id="rId210"/>
        </w:object>
      </w:r>
      <w:r>
        <w:t>.</w:t>
      </w:r>
    </w:p>
    <w:p w:rsidR="00FD125D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06989">
        <w:rPr>
          <w:rFonts w:ascii="Times New Roman" w:hAnsi="Times New Roman"/>
          <w:sz w:val="24"/>
          <w:szCs w:val="24"/>
        </w:rPr>
        <w:lastRenderedPageBreak/>
        <w:t>Ск</w:t>
      </w:r>
      <w:r>
        <w:rPr>
          <w:rFonts w:ascii="Times New Roman" w:hAnsi="Times New Roman"/>
          <w:sz w:val="24"/>
          <w:szCs w:val="24"/>
        </w:rPr>
        <w:t xml:space="preserve">орость движения точки изменяется по закону </w:t>
      </w:r>
      <w:r w:rsidRPr="00F06989">
        <w:rPr>
          <w:rFonts w:ascii="Times New Roman" w:hAnsi="Times New Roman"/>
          <w:position w:val="-6"/>
          <w:sz w:val="24"/>
          <w:szCs w:val="24"/>
        </w:rPr>
        <w:object w:dxaOrig="1160" w:dyaOrig="320">
          <v:shape id="_x0000_i1128" type="#_x0000_t75" style="width:57.75pt;height:15.75pt" o:ole="">
            <v:imagedata r:id="rId211" o:title=""/>
          </v:shape>
          <o:OLEObject Type="Embed" ProgID="Equation.3" ShapeID="_x0000_i1128" DrawAspect="Content" ObjectID="_1799049368" r:id="rId212"/>
        </w:object>
      </w:r>
      <w:r>
        <w:rPr>
          <w:rFonts w:ascii="Times New Roman" w:hAnsi="Times New Roman"/>
          <w:sz w:val="24"/>
          <w:szCs w:val="24"/>
        </w:rPr>
        <w:t xml:space="preserve"> (м/с)</w:t>
      </w:r>
      <w:r w:rsidRPr="00F06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Найти путь </w:t>
      </w:r>
      <w:r w:rsidRPr="00F06989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пройденный точкой за четвертую секунду.</w:t>
      </w:r>
    </w:p>
    <w:p w:rsidR="002B5D0E" w:rsidRPr="00F000D9" w:rsidRDefault="002B5D0E" w:rsidP="002B5D0E">
      <w:pPr>
        <w:ind w:left="1080"/>
        <w:rPr>
          <w:rFonts w:ascii="Times New Roman" w:hAnsi="Times New Roman"/>
          <w:sz w:val="24"/>
          <w:szCs w:val="24"/>
        </w:rPr>
      </w:pPr>
    </w:p>
    <w:p w:rsidR="003B301C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40 мин.</w:t>
      </w:r>
    </w:p>
    <w:p w:rsidR="00356CF4" w:rsidRPr="003B301C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"/>
        <w:tblW w:w="8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3544"/>
        <w:gridCol w:w="1241"/>
      </w:tblGrid>
      <w:tr w:rsidR="00356CF4" w:rsidRPr="009F15FF" w:rsidTr="002B5D0E">
        <w:tc>
          <w:tcPr>
            <w:tcW w:w="4077" w:type="dxa"/>
            <w:vAlign w:val="center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44" w:type="dxa"/>
            <w:vAlign w:val="center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241" w:type="dxa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536A03" w:rsidRPr="009F15FF" w:rsidTr="00100C85">
        <w:trPr>
          <w:trHeight w:val="1380"/>
        </w:trPr>
        <w:tc>
          <w:tcPr>
            <w:tcW w:w="4077" w:type="dxa"/>
          </w:tcPr>
          <w:p w:rsidR="00536A03" w:rsidRPr="003A65BA" w:rsidRDefault="00536A03" w:rsidP="00356CF4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3544" w:type="dxa"/>
          </w:tcPr>
          <w:p w:rsidR="00536A03" w:rsidRPr="00F23418" w:rsidRDefault="00536A03" w:rsidP="00356C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241" w:type="dxa"/>
          </w:tcPr>
          <w:p w:rsidR="00536A03" w:rsidRPr="00F23418" w:rsidRDefault="00536A03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FD125D" w:rsidRPr="00356CF4" w:rsidRDefault="00FD125D" w:rsidP="0097486F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709D5" w:rsidRPr="00356CF4" w:rsidRDefault="00536A03" w:rsidP="002B5D0E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4709D5" w:rsidRPr="00356CF4">
        <w:rPr>
          <w:rFonts w:ascii="Times New Roman" w:hAnsi="Times New Roman"/>
          <w:b/>
          <w:sz w:val="24"/>
          <w:szCs w:val="24"/>
          <w:lang w:eastAsia="ru-RU"/>
        </w:rPr>
        <w:t>. Расчетное задание</w:t>
      </w:r>
    </w:p>
    <w:p w:rsidR="004709D5" w:rsidRPr="00356CF4" w:rsidRDefault="004709D5" w:rsidP="004709D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корзины, в которой находятся 4 белых и 7 черных шара, вынимают один шар. Найти вероятность того, что шар окажется черным.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вероятность появления «герба» при бросании монеты.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корзине 20 шаров: 5 синих, 4 красных, остальные черные. Выбирают наудачу один шар. Определить, с какой вероятностью он будет цветным.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Событие </w:t>
      </w:r>
      <w:r w:rsidRPr="006347CF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состоит в том, что станок в течение часа потребует внимания рабочего. Вероятность этого события составляет 0,7. Определить, с какой вероятностью станок не потребует внимания.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 одной корзине находятся </w:t>
      </w:r>
      <w:r>
        <w:rPr>
          <w:rFonts w:ascii="Times New Roman" w:hAnsi="Times New Roman"/>
          <w:sz w:val="24"/>
          <w:szCs w:val="24"/>
        </w:rPr>
        <w:t>4</w:t>
      </w:r>
      <w:r w:rsidRPr="00E411CE">
        <w:rPr>
          <w:rFonts w:ascii="Times New Roman" w:hAnsi="Times New Roman"/>
          <w:sz w:val="24"/>
          <w:szCs w:val="24"/>
        </w:rPr>
        <w:t xml:space="preserve"> белых и </w:t>
      </w:r>
      <w:r>
        <w:rPr>
          <w:rFonts w:ascii="Times New Roman" w:hAnsi="Times New Roman"/>
          <w:sz w:val="24"/>
          <w:szCs w:val="24"/>
        </w:rPr>
        <w:t>8</w:t>
      </w:r>
      <w:r w:rsidRPr="00E411CE">
        <w:rPr>
          <w:rFonts w:ascii="Times New Roman" w:hAnsi="Times New Roman"/>
          <w:sz w:val="24"/>
          <w:szCs w:val="24"/>
        </w:rPr>
        <w:t xml:space="preserve"> черных шаров, в другой – </w:t>
      </w:r>
      <w:r>
        <w:rPr>
          <w:rFonts w:ascii="Times New Roman" w:hAnsi="Times New Roman"/>
          <w:sz w:val="24"/>
          <w:szCs w:val="24"/>
        </w:rPr>
        <w:t>3</w:t>
      </w:r>
      <w:r w:rsidRPr="00E411CE">
        <w:rPr>
          <w:rFonts w:ascii="Times New Roman" w:hAnsi="Times New Roman"/>
          <w:sz w:val="24"/>
          <w:szCs w:val="24"/>
        </w:rPr>
        <w:t xml:space="preserve"> белых и </w:t>
      </w:r>
      <w:r>
        <w:rPr>
          <w:rFonts w:ascii="Times New Roman" w:hAnsi="Times New Roman"/>
          <w:sz w:val="24"/>
          <w:szCs w:val="24"/>
        </w:rPr>
        <w:t>9</w:t>
      </w:r>
      <w:r w:rsidRPr="00E411CE">
        <w:rPr>
          <w:rFonts w:ascii="Times New Roman" w:hAnsi="Times New Roman"/>
          <w:sz w:val="24"/>
          <w:szCs w:val="24"/>
        </w:rPr>
        <w:t xml:space="preserve"> черных. Из каждой корзины вынули по шару. Найти вероятность того, что оба шара окажутся </w:t>
      </w:r>
      <w:r>
        <w:rPr>
          <w:rFonts w:ascii="Times New Roman" w:hAnsi="Times New Roman"/>
          <w:sz w:val="24"/>
          <w:szCs w:val="24"/>
        </w:rPr>
        <w:t>белыми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Бросают две монеты. Определить, с какой вероятностью появится «герб» на обеих монетах.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лотерее 10</w:t>
      </w:r>
      <w:r w:rsidRPr="00E411CE">
        <w:rPr>
          <w:rFonts w:ascii="Times New Roman" w:hAnsi="Times New Roman"/>
          <w:sz w:val="24"/>
          <w:szCs w:val="24"/>
        </w:rPr>
        <w:t xml:space="preserve">0 билетов. Разыгрывается один выигрыш в </w:t>
      </w:r>
      <w:r>
        <w:rPr>
          <w:rFonts w:ascii="Times New Roman" w:hAnsi="Times New Roman"/>
          <w:sz w:val="24"/>
          <w:szCs w:val="24"/>
        </w:rPr>
        <w:t>200</w:t>
      </w:r>
      <w:r w:rsidRPr="00E411CE">
        <w:rPr>
          <w:rFonts w:ascii="Times New Roman" w:hAnsi="Times New Roman"/>
          <w:sz w:val="24"/>
          <w:szCs w:val="24"/>
        </w:rPr>
        <w:t xml:space="preserve"> рублей и </w:t>
      </w:r>
      <w:r>
        <w:rPr>
          <w:rFonts w:ascii="Times New Roman" w:hAnsi="Times New Roman"/>
          <w:sz w:val="24"/>
          <w:szCs w:val="24"/>
        </w:rPr>
        <w:t>двадцать</w:t>
      </w:r>
      <w:r w:rsidRPr="00E411CE">
        <w:rPr>
          <w:rFonts w:ascii="Times New Roman" w:hAnsi="Times New Roman"/>
          <w:sz w:val="24"/>
          <w:szCs w:val="24"/>
        </w:rPr>
        <w:t xml:space="preserve"> выигрышей по </w:t>
      </w:r>
      <w:r>
        <w:rPr>
          <w:rFonts w:ascii="Times New Roman" w:hAnsi="Times New Roman"/>
          <w:sz w:val="24"/>
          <w:szCs w:val="24"/>
        </w:rPr>
        <w:t>50</w:t>
      </w:r>
      <w:r w:rsidRPr="00E411CE">
        <w:rPr>
          <w:rFonts w:ascii="Times New Roman" w:hAnsi="Times New Roman"/>
          <w:sz w:val="24"/>
          <w:szCs w:val="24"/>
        </w:rPr>
        <w:t xml:space="preserve"> рублей. Пусть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</w:tbl>
    <w:p w:rsidR="004709D5" w:rsidRDefault="004709D5" w:rsidP="004709D5">
      <w:pPr>
        <w:ind w:left="708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 xml:space="preserve">ее </w:t>
      </w:r>
      <w:r w:rsidRPr="00E411CE">
        <w:rPr>
          <w:rFonts w:ascii="Times New Roman" w:hAnsi="Times New Roman"/>
          <w:sz w:val="24"/>
          <w:szCs w:val="24"/>
        </w:rPr>
        <w:t>математическо</w:t>
      </w:r>
      <w:r>
        <w:rPr>
          <w:rFonts w:ascii="Times New Roman" w:hAnsi="Times New Roman"/>
          <w:sz w:val="24"/>
          <w:szCs w:val="24"/>
        </w:rPr>
        <w:t>е ожидание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статистике, вероятность того, что двадцатипятилетний человек проживет еще год, равно 0,992. Компания предлагает застраховать жизнь на год на 1000 у.е. с уплатой 10 у.е. взноса. Определить, какую прибыль ожидает компания от страховки одного двадцатипятилетнего человека.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</w:tbl>
    <w:p w:rsidR="004709D5" w:rsidRDefault="004709D5" w:rsidP="004709D5">
      <w:pPr>
        <w:ind w:left="705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Найти дисперсию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E411CE">
        <w:rPr>
          <w:rFonts w:ascii="Times New Roman" w:hAnsi="Times New Roman"/>
          <w:sz w:val="24"/>
          <w:szCs w:val="24"/>
        </w:rPr>
        <w:t xml:space="preserve"> среднее квадратичное отклонение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Случайные величины </w:t>
      </w:r>
      <w:r w:rsidRPr="000F0F3E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0F0F3E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заданы законом распределения. Найти математическое ожидание этих случайных величин и определить по таблицам, какая из данных величин более рассеяна. Подсчитать дисперсии </w:t>
      </w:r>
      <w:r w:rsidRPr="00C62929">
        <w:rPr>
          <w:rFonts w:ascii="Times New Roman" w:hAnsi="Times New Roman"/>
          <w:i/>
          <w:sz w:val="24"/>
          <w:szCs w:val="24"/>
        </w:rPr>
        <w:t>D(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 w:rsidRPr="00C629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62929">
        <w:rPr>
          <w:rFonts w:ascii="Times New Roman" w:hAnsi="Times New Roman"/>
          <w:i/>
          <w:sz w:val="24"/>
          <w:szCs w:val="24"/>
        </w:rPr>
        <w:t>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Убедиться, что </w:t>
      </w:r>
      <w:r w:rsidRPr="00C62929">
        <w:rPr>
          <w:rFonts w:ascii="Times New Roman" w:hAnsi="Times New Roman"/>
          <w:i/>
          <w:sz w:val="24"/>
          <w:szCs w:val="24"/>
        </w:rPr>
        <w:t>D(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 w:rsidRPr="004709D5">
        <w:rPr>
          <w:rFonts w:ascii="Times New Roman" w:hAnsi="Times New Roman"/>
          <w:sz w:val="24"/>
          <w:szCs w:val="24"/>
        </w:rPr>
        <w:t>&gt;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62929">
        <w:rPr>
          <w:rFonts w:ascii="Times New Roman" w:hAnsi="Times New Roman"/>
          <w:i/>
          <w:sz w:val="24"/>
          <w:szCs w:val="24"/>
        </w:rPr>
        <w:t>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8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Merge w:val="restart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X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12" w:type="dxa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Merge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29" type="#_x0000_t75" style="width:12pt;height:30.75pt" o:ole="">
                  <v:imagedata r:id="rId213" o:title=""/>
                </v:shape>
                <o:OLEObject Type="Embed" ProgID="Equation.3" ShapeID="_x0000_i1129" DrawAspect="Content" ObjectID="_1799049369" r:id="rId214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0" type="#_x0000_t75" style="width:12pt;height:30.75pt" o:ole="">
                  <v:imagedata r:id="rId213" o:title=""/>
                </v:shape>
                <o:OLEObject Type="Embed" ProgID="Equation.3" ShapeID="_x0000_i1130" DrawAspect="Content" ObjectID="_1799049370" r:id="rId215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1" type="#_x0000_t75" style="width:12pt;height:30.75pt" o:ole="">
                  <v:imagedata r:id="rId213" o:title=""/>
                </v:shape>
                <o:OLEObject Type="Embed" ProgID="Equation.3" ShapeID="_x0000_i1131" DrawAspect="Content" ObjectID="_1799049371" r:id="rId216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2" type="#_x0000_t75" style="width:12pt;height:30.75pt" o:ole="">
                  <v:imagedata r:id="rId213" o:title=""/>
                </v:shape>
                <o:OLEObject Type="Embed" ProgID="Equation.3" ShapeID="_x0000_i1132" DrawAspect="Content" ObjectID="_1799049372" r:id="rId217"/>
              </w:object>
            </w:r>
          </w:p>
        </w:tc>
      </w:tr>
    </w:tbl>
    <w:p w:rsidR="004709D5" w:rsidRDefault="004709D5" w:rsidP="004709D5">
      <w:pPr>
        <w:ind w:left="708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Merge w:val="restart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i/>
                <w:sz w:val="24"/>
                <w:szCs w:val="24"/>
              </w:rPr>
              <w:t>Y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Merge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3" type="#_x0000_t75" style="width:12pt;height:30.75pt" o:ole="">
                  <v:imagedata r:id="rId213" o:title=""/>
                </v:shape>
                <o:OLEObject Type="Embed" ProgID="Equation.3" ShapeID="_x0000_i1133" DrawAspect="Content" ObjectID="_1799049373" r:id="rId218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4" type="#_x0000_t75" style="width:12pt;height:30.75pt" o:ole="">
                  <v:imagedata r:id="rId213" o:title=""/>
                </v:shape>
                <o:OLEObject Type="Embed" ProgID="Equation.3" ShapeID="_x0000_i1134" DrawAspect="Content" ObjectID="_1799049374" r:id="rId219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5" type="#_x0000_t75" style="width:12pt;height:30.75pt" o:ole="">
                  <v:imagedata r:id="rId220" o:title=""/>
                </v:shape>
                <o:OLEObject Type="Embed" ProgID="Equation.3" ShapeID="_x0000_i1135" DrawAspect="Content" ObjectID="_1799049375" r:id="rId221"/>
              </w:object>
            </w:r>
          </w:p>
        </w:tc>
      </w:tr>
    </w:tbl>
    <w:p w:rsidR="004709D5" w:rsidRPr="002B5D0E" w:rsidRDefault="004709D5" w:rsidP="004709D5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2B5D0E">
        <w:rPr>
          <w:rFonts w:ascii="Times New Roman" w:hAnsi="Times New Roman"/>
          <w:sz w:val="24"/>
          <w:szCs w:val="24"/>
          <w:lang w:eastAsia="ru-RU"/>
        </w:rPr>
        <w:t>45 мин.</w:t>
      </w:r>
    </w:p>
    <w:p w:rsidR="004709D5" w:rsidRPr="002B5D0E" w:rsidRDefault="004709D5" w:rsidP="004709D5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B5D0E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709D5" w:rsidRPr="009F15FF" w:rsidTr="002B5D0E">
        <w:trPr>
          <w:jc w:val="center"/>
        </w:trPr>
        <w:tc>
          <w:tcPr>
            <w:tcW w:w="3828" w:type="dxa"/>
            <w:vAlign w:val="center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C43541" w:rsidRPr="009F15FF" w:rsidTr="002B5D0E">
        <w:trPr>
          <w:trHeight w:val="2879"/>
          <w:jc w:val="center"/>
        </w:trPr>
        <w:tc>
          <w:tcPr>
            <w:tcW w:w="3828" w:type="dxa"/>
          </w:tcPr>
          <w:p w:rsidR="00C43541" w:rsidRPr="00E9238C" w:rsidRDefault="00536A03" w:rsidP="00C43541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У5.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3581" w:type="dxa"/>
          </w:tcPr>
          <w:p w:rsidR="00C43541" w:rsidRPr="00E9238C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вероятности случайного события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закона распределения случайной величины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Pr="00343978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числовых характеристик случайных величин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Pr="00343978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классического определения вероятности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3" w:type="dxa"/>
          </w:tcPr>
          <w:p w:rsidR="00C43541" w:rsidRPr="00F23418" w:rsidRDefault="00C43541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баллов</w:t>
            </w:r>
          </w:p>
        </w:tc>
      </w:tr>
    </w:tbl>
    <w:p w:rsidR="004709D5" w:rsidRPr="002B5D0E" w:rsidRDefault="004709D5" w:rsidP="004709D5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709D5" w:rsidRPr="002B5D0E" w:rsidRDefault="004709D5" w:rsidP="004709D5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3B301C" w:rsidRPr="003B301C" w:rsidRDefault="007C7541" w:rsidP="003B301C">
      <w:pPr>
        <w:pStyle w:val="af3"/>
        <w:numPr>
          <w:ilvl w:val="0"/>
          <w:numId w:val="14"/>
        </w:numPr>
        <w:rPr>
          <w:rFonts w:ascii="Times New Roman" w:hAnsi="Times New Roman"/>
          <w:b/>
          <w:sz w:val="24"/>
          <w:szCs w:val="24"/>
          <w:lang w:eastAsia="ru-RU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7C7541" w:rsidRPr="003B301C" w:rsidRDefault="007C7541" w:rsidP="003B301C">
      <w:pPr>
        <w:ind w:left="720"/>
        <w:rPr>
          <w:rFonts w:ascii="Times New Roman" w:hAnsi="Times New Roman"/>
          <w:b/>
          <w:sz w:val="24"/>
          <w:szCs w:val="24"/>
          <w:lang w:eastAsia="ru-RU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Задание 1: 1) Найти множества А∩В, АUВ, А/В, В/А, если: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А={е, о, р, х} В={х, у}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А={х: -3&lt;х&lt;4} В={х: 0≤х≤6}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А={2</w:t>
      </w:r>
      <w:r w:rsidRPr="007C7541">
        <w:rPr>
          <w:rFonts w:ascii="Times New Roman" w:hAnsi="Times New Roman"/>
          <w:sz w:val="24"/>
          <w:szCs w:val="24"/>
          <w:vertAlign w:val="superscript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+1}, </w:t>
      </w:r>
      <w:r w:rsidRPr="007C7541">
        <w:rPr>
          <w:rFonts w:ascii="Times New Roman" w:hAnsi="Times New Roman"/>
          <w:sz w:val="24"/>
          <w:szCs w:val="24"/>
          <w:lang w:val="en-US"/>
        </w:rPr>
        <w:t>B</w:t>
      </w:r>
      <w:r w:rsidRPr="007C7541">
        <w:rPr>
          <w:rFonts w:ascii="Times New Roman" w:hAnsi="Times New Roman"/>
          <w:sz w:val="24"/>
          <w:szCs w:val="24"/>
        </w:rPr>
        <w:t>={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+1} 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>є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 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2) Найти множества А∩В, АUВ, А/В, В/А, если: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А={12, 13, 14, 15} В={12, 14, 16}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А={х: 0&lt;х&lt;2} В={х: 1≤х≤4}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А={3-(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+1)}, </w:t>
      </w:r>
      <w:r w:rsidRPr="007C7541">
        <w:rPr>
          <w:rFonts w:ascii="Times New Roman" w:hAnsi="Times New Roman"/>
          <w:sz w:val="24"/>
          <w:szCs w:val="24"/>
          <w:lang w:val="en-US"/>
        </w:rPr>
        <w:t>B</w:t>
      </w:r>
      <w:r w:rsidRPr="007C7541">
        <w:rPr>
          <w:rFonts w:ascii="Times New Roman" w:hAnsi="Times New Roman"/>
          <w:sz w:val="24"/>
          <w:szCs w:val="24"/>
        </w:rPr>
        <w:t>={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+5} 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>є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 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Задание 2: 1) На 1 курсе учатся 200 студентов, 106 из них знают английский язык, 60 – немецкий, 92 – французский. 24 студента знают английский и немецкий языки, 36 – английский и французский, 30 – немецкий и французский, 14 – все три языка. Остальные знают только один испанский язык. Сколько студентов знают: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только один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испанский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только немецкий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г) знают английский и немецкий, но не знают французский?</w:t>
      </w: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2) На 1 курсе учатся 200 студентов, 106 из них знают английский язык, 60 – немецкий, 92 – французский. 24 студента знают английский и немецкий языки, 36 – английский и французский, 30 – немецкий и французский, 14 – все три языка. Остальные знают только один испанский язык. Сколько студентов знают: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ровно два языка?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только французский язык?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знают немецкий и французский, но не знают английский?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lastRenderedPageBreak/>
        <w:t>г) не знают испанский язык?</w:t>
      </w:r>
    </w:p>
    <w:p w:rsidR="007C7541" w:rsidRPr="007C7541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7C7541">
        <w:rPr>
          <w:rFonts w:ascii="Times New Roman" w:hAnsi="Times New Roman"/>
          <w:sz w:val="24"/>
          <w:szCs w:val="24"/>
          <w:lang w:eastAsia="ru-RU"/>
        </w:rPr>
        <w:t>45 мин.</w:t>
      </w:r>
    </w:p>
    <w:p w:rsidR="007C7541" w:rsidRPr="007C7541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7C7541" w:rsidRPr="007C7541" w:rsidTr="00B7035F">
        <w:trPr>
          <w:jc w:val="center"/>
        </w:trPr>
        <w:tc>
          <w:tcPr>
            <w:tcW w:w="3828" w:type="dxa"/>
            <w:vAlign w:val="center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B7035F">
        <w:trPr>
          <w:jc w:val="center"/>
        </w:trPr>
        <w:tc>
          <w:tcPr>
            <w:tcW w:w="3828" w:type="dxa"/>
          </w:tcPr>
          <w:p w:rsidR="00536A03" w:rsidRDefault="00536A03" w:rsidP="00536A03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3. </w:t>
            </w:r>
            <w:r w:rsidRPr="00B32C49">
              <w:rPr>
                <w:rFonts w:ascii="Times New Roman" w:eastAsia="MS Mincho" w:hAnsi="Times New Roman"/>
              </w:rPr>
              <w:t xml:space="preserve">Уметь </w:t>
            </w:r>
            <w:r w:rsidRPr="00B32C49">
              <w:rPr>
                <w:rFonts w:ascii="Times New Roman" w:hAnsi="Times New Roman"/>
              </w:rPr>
              <w:t>вычислять значения геометрических величин</w:t>
            </w:r>
          </w:p>
          <w:p w:rsidR="007C7541" w:rsidRPr="003A65BA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7C7541" w:rsidRPr="00343978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2198" w:type="dxa"/>
          </w:tcPr>
          <w:p w:rsidR="007C7541" w:rsidRPr="00F23418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балла</w:t>
            </w:r>
          </w:p>
        </w:tc>
      </w:tr>
    </w:tbl>
    <w:p w:rsidR="007C7541" w:rsidRPr="007C7541" w:rsidRDefault="007C7541" w:rsidP="007C7541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7C75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7C7541" w:rsidRDefault="007C7541" w:rsidP="007C7541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7C75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B33E9" w:rsidRPr="00356CF4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00C85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4B33E9" w:rsidRPr="00356CF4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504B99" w:rsidRDefault="003B301C" w:rsidP="00504B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504B99"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04B99" w:rsidRPr="00426BE1">
        <w:rPr>
          <w:rFonts w:ascii="Times New Roman" w:hAnsi="Times New Roman"/>
          <w:b/>
          <w:sz w:val="24"/>
          <w:szCs w:val="24"/>
        </w:rPr>
        <w:t>Множества и отношения.</w:t>
      </w:r>
    </w:p>
    <w:p w:rsidR="00504B99" w:rsidRDefault="003B301C" w:rsidP="00504B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504B99" w:rsidRPr="00426BE1">
        <w:rPr>
          <w:rFonts w:ascii="Times New Roman" w:hAnsi="Times New Roman"/>
          <w:b/>
          <w:sz w:val="24"/>
          <w:szCs w:val="24"/>
        </w:rPr>
        <w:t>Основные понятия теории графов.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Кто является основоположником теории множеств?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Какие два множества являются равными?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 называется множество, в котором нет ни одного элемента?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Составьте множество и запишите два элемента принадлежащие этому множеству и два элемента не принадлежащие ему.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подмножеством данного множества?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 xml:space="preserve">Для множества </w:t>
      </w:r>
      <w:r w:rsidRPr="00666C9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85825" cy="209550"/>
            <wp:effectExtent l="19050" t="0" r="9525" b="0"/>
            <wp:docPr id="1" name="Рисунок 1" descr="http://festival.1september.ru/articles/513260/Image6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13260/Image681.gif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C91">
        <w:rPr>
          <w:rFonts w:ascii="Times New Roman" w:hAnsi="Times New Roman"/>
          <w:sz w:val="24"/>
          <w:szCs w:val="24"/>
        </w:rPr>
        <w:t>составьте все его подмножества.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пересечением двух множеств? Приведите пример.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объединением двух множеств? Приведите пример.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 вычитаются множества? Приведите пример.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графом?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граф называется ориентированным?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называют степенью вершины?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называют маршрутом в графе? Виды маршрутов.</w:t>
      </w:r>
    </w:p>
    <w:p w:rsidR="003B301C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циклом? Виды циклов.</w:t>
      </w:r>
    </w:p>
    <w:p w:rsidR="004B33E9" w:rsidRPr="003B301C" w:rsidRDefault="004B33E9" w:rsidP="003B301C">
      <w:pPr>
        <w:jc w:val="left"/>
        <w:rPr>
          <w:rFonts w:ascii="Times New Roman" w:hAnsi="Times New Roman"/>
          <w:sz w:val="24"/>
          <w:szCs w:val="24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B301C">
        <w:rPr>
          <w:rFonts w:ascii="Times New Roman" w:hAnsi="Times New Roman"/>
          <w:sz w:val="24"/>
          <w:szCs w:val="24"/>
          <w:lang w:eastAsia="ru-RU"/>
        </w:rPr>
        <w:t>25 мин.</w:t>
      </w:r>
    </w:p>
    <w:p w:rsidR="004B33E9" w:rsidRDefault="004B33E9" w:rsidP="004B33E9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B33E9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B33E9" w:rsidRPr="009F15FF" w:rsidTr="004B33E9">
        <w:trPr>
          <w:jc w:val="center"/>
        </w:trPr>
        <w:tc>
          <w:tcPr>
            <w:tcW w:w="3828" w:type="dxa"/>
            <w:vAlign w:val="center"/>
          </w:tcPr>
          <w:p w:rsidR="004B33E9" w:rsidRPr="00285241" w:rsidRDefault="004B33E9" w:rsidP="004B33E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B33E9" w:rsidRPr="00285241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B33E9" w:rsidRPr="00285241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B33E9" w:rsidRPr="009F15FF" w:rsidTr="004B33E9">
        <w:trPr>
          <w:trHeight w:val="698"/>
          <w:jc w:val="center"/>
        </w:trPr>
        <w:tc>
          <w:tcPr>
            <w:tcW w:w="3828" w:type="dxa"/>
          </w:tcPr>
          <w:p w:rsidR="004B33E9" w:rsidRPr="00E9238C" w:rsidRDefault="00100C85" w:rsidP="00B7035F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З4. </w:t>
            </w:r>
            <w:r w:rsidRPr="00D42C57">
              <w:rPr>
                <w:rFonts w:ascii="Times New Roman" w:hAnsi="Times New Roman"/>
              </w:rPr>
              <w:t>Знание роли и места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581" w:type="dxa"/>
          </w:tcPr>
          <w:p w:rsidR="004B33E9" w:rsidRPr="00343978" w:rsidRDefault="004B33E9" w:rsidP="004B33E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33E9" w:rsidRPr="00343978" w:rsidRDefault="004B33E9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1453" w:type="dxa"/>
          </w:tcPr>
          <w:p w:rsidR="004B33E9" w:rsidRPr="00F23418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</w:tc>
      </w:tr>
    </w:tbl>
    <w:p w:rsidR="004B33E9" w:rsidRPr="004B33E9" w:rsidRDefault="004B33E9" w:rsidP="004B33E9">
      <w:pPr>
        <w:pStyle w:val="af3"/>
        <w:keepLines/>
        <w:widowControl w:val="0"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B33E9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B33E9" w:rsidRPr="004B33E9" w:rsidRDefault="004B33E9" w:rsidP="004B33E9">
      <w:pPr>
        <w:pStyle w:val="af3"/>
        <w:keepLines/>
        <w:widowControl w:val="0"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4B33E9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B33E9" w:rsidRDefault="004B33E9" w:rsidP="004B33E9">
      <w:pPr>
        <w:jc w:val="left"/>
        <w:rPr>
          <w:rFonts w:ascii="Times New Roman" w:hAnsi="Times New Roman"/>
          <w:sz w:val="24"/>
          <w:szCs w:val="24"/>
        </w:rPr>
      </w:pPr>
    </w:p>
    <w:p w:rsidR="004B33E9" w:rsidRPr="007C7541" w:rsidRDefault="00100C85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12</w:t>
      </w:r>
      <w:r w:rsidR="004B33E9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4B33E9"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B33E9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4B33E9" w:rsidRPr="007C7541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7C7541" w:rsidRPr="00FB12F6" w:rsidRDefault="007C7541" w:rsidP="00FB12F6">
      <w:pPr>
        <w:spacing w:before="120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1</w:t>
      </w:r>
      <w:r w:rsidRPr="00FB12F6">
        <w:rPr>
          <w:rFonts w:ascii="Times New Roman" w:hAnsi="Times New Roman"/>
          <w:sz w:val="24"/>
          <w:szCs w:val="24"/>
        </w:rPr>
        <w:t>. Вычислить, выписать вещественную и мнимую  части полученных комплексных чисел.</w: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lastRenderedPageBreak/>
        <w:t xml:space="preserve">1)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2120" w:dyaOrig="320">
          <v:shape id="_x0000_i1136" type="#_x0000_t75" style="width:105.75pt;height:15.75pt" o:ole="">
            <v:imagedata r:id="rId223" o:title=""/>
          </v:shape>
          <o:OLEObject Type="Embed" ProgID="Equation.DSMT4" ShapeID="_x0000_i1136" DrawAspect="Content" ObjectID="_1799049376" r:id="rId224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2) </w:t>
      </w:r>
      <w:r w:rsidRPr="00FB12F6">
        <w:rPr>
          <w:rFonts w:ascii="Times New Roman" w:hAnsi="Times New Roman"/>
          <w:position w:val="-24"/>
          <w:sz w:val="24"/>
          <w:szCs w:val="24"/>
        </w:rPr>
        <w:object w:dxaOrig="620" w:dyaOrig="620">
          <v:shape id="_x0000_i1137" type="#_x0000_t75" style="width:30.75pt;height:30.75pt" o:ole="">
            <v:imagedata r:id="rId225" o:title=""/>
          </v:shape>
          <o:OLEObject Type="Embed" ProgID="Equation.DSMT4" ShapeID="_x0000_i1137" DrawAspect="Content" ObjectID="_1799049377" r:id="rId226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3)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1020" w:dyaOrig="620">
          <v:shape id="_x0000_i1138" type="#_x0000_t75" style="width:51pt;height:30.75pt" o:ole="">
            <v:imagedata r:id="rId227" o:title=""/>
          </v:shape>
          <o:OLEObject Type="Embed" ProgID="Equation.DSMT4" ShapeID="_x0000_i1138" DrawAspect="Content" ObjectID="_1799049378" r:id="rId228"/>
        </w:objec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4)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1040" w:dyaOrig="620">
          <v:shape id="_x0000_i1139" type="#_x0000_t75" style="width:51.75pt;height:30.75pt" o:ole="">
            <v:imagedata r:id="rId229" o:title=""/>
          </v:shape>
          <o:OLEObject Type="Embed" ProgID="Equation.DSMT4" ShapeID="_x0000_i1139" DrawAspect="Content" ObjectID="_1799049379" r:id="rId230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5) </w:t>
      </w:r>
      <w:r w:rsidRPr="00FB12F6">
        <w:rPr>
          <w:rFonts w:ascii="Times New Roman" w:hAnsi="Times New Roman"/>
          <w:bCs/>
          <w:position w:val="-28"/>
          <w:sz w:val="24"/>
          <w:szCs w:val="24"/>
        </w:rPr>
        <w:object w:dxaOrig="1020" w:dyaOrig="720">
          <v:shape id="_x0000_i1140" type="#_x0000_t75" style="width:51pt;height:36pt" o:ole="">
            <v:imagedata r:id="rId231" o:title=""/>
          </v:shape>
          <o:OLEObject Type="Embed" ProgID="Equation.DSMT4" ShapeID="_x0000_i1140" DrawAspect="Content" ObjectID="_1799049380" r:id="rId232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6)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1120" w:dyaOrig="360">
          <v:shape id="_x0000_i1141" type="#_x0000_t75" style="width:56.25pt;height:18pt" o:ole="">
            <v:imagedata r:id="rId233" o:title=""/>
          </v:shape>
          <o:OLEObject Type="Embed" ProgID="Equation.DSMT4" ShapeID="_x0000_i1141" DrawAspect="Content" ObjectID="_1799049381" r:id="rId234"/>
        </w:objec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 xml:space="preserve">7)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1080" w:dyaOrig="360">
          <v:shape id="_x0000_i1142" type="#_x0000_t75" style="width:54pt;height:18pt" o:ole="">
            <v:imagedata r:id="rId235" o:title=""/>
          </v:shape>
          <o:OLEObject Type="Embed" ProgID="Equation.DSMT4" ShapeID="_x0000_i1142" DrawAspect="Content" ObjectID="_1799049382" r:id="rId236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</w:p>
    <w:p w:rsidR="00FB12F6" w:rsidRDefault="007C7541" w:rsidP="00FB12F6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2.</w:t>
      </w:r>
      <w:r w:rsidRPr="00FB12F6">
        <w:rPr>
          <w:rFonts w:ascii="Times New Roman" w:hAnsi="Times New Roman"/>
          <w:sz w:val="24"/>
          <w:szCs w:val="24"/>
        </w:rPr>
        <w:t xml:space="preserve"> </w:t>
      </w:r>
      <w:r w:rsid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sz w:val="24"/>
          <w:szCs w:val="24"/>
        </w:rPr>
        <w:t>Запишите предложенные комплексные числа в тригонометрической форме:</w:t>
      </w:r>
    </w:p>
    <w:p w:rsidR="007C7541" w:rsidRPr="00FB12F6" w:rsidRDefault="007C7541" w:rsidP="00FB12F6">
      <w:pPr>
        <w:spacing w:before="120" w:after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sz w:val="24"/>
          <w:szCs w:val="24"/>
        </w:rPr>
        <w:t xml:space="preserve">1)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380" w:dyaOrig="279">
          <v:shape id="_x0000_i1143" type="#_x0000_t75" style="width:18.75pt;height:14.25pt" o:ole="">
            <v:imagedata r:id="rId237" o:title=""/>
          </v:shape>
          <o:OLEObject Type="Embed" ProgID="Equation.DSMT4" ShapeID="_x0000_i1143" DrawAspect="Content" ObjectID="_1799049383" r:id="rId238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2)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480" w:dyaOrig="279">
          <v:shape id="_x0000_i1144" type="#_x0000_t75" style="width:24pt;height:14.25pt" o:ole="">
            <v:imagedata r:id="rId239" o:title=""/>
          </v:shape>
          <o:OLEObject Type="Embed" ProgID="Equation.DSMT4" ShapeID="_x0000_i1144" DrawAspect="Content" ObjectID="_1799049384" r:id="rId240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3)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60" w:dyaOrig="279">
          <v:shape id="_x0000_i1145" type="#_x0000_t75" style="width:27.75pt;height:14.25pt" o:ole="">
            <v:imagedata r:id="rId241" o:title=""/>
          </v:shape>
          <o:OLEObject Type="Embed" ProgID="Equation.DSMT4" ShapeID="_x0000_i1145" DrawAspect="Content" ObjectID="_1799049385" r:id="rId242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4)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46" type="#_x0000_t75" style="width:29.25pt;height:14.25pt" o:ole="">
            <v:imagedata r:id="rId243" o:title=""/>
          </v:shape>
          <o:OLEObject Type="Embed" ProgID="Equation.DSMT4" ShapeID="_x0000_i1146" DrawAspect="Content" ObjectID="_1799049386" r:id="rId244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5)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47" type="#_x0000_t75" style="width:29.25pt;height:14.25pt" o:ole="">
            <v:imagedata r:id="rId245" o:title=""/>
          </v:shape>
          <o:OLEObject Type="Embed" ProgID="Equation.DSMT4" ShapeID="_x0000_i1147" DrawAspect="Content" ObjectID="_1799049387" r:id="rId246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6)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680" w:dyaOrig="279">
          <v:shape id="_x0000_i1148" type="#_x0000_t75" style="width:33.75pt;height:14.25pt" o:ole="">
            <v:imagedata r:id="rId247" o:title=""/>
          </v:shape>
          <o:OLEObject Type="Embed" ProgID="Equation.DSMT4" ShapeID="_x0000_i1148" DrawAspect="Content" ObjectID="_1799049388" r:id="rId248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7)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600" w:dyaOrig="279">
          <v:shape id="_x0000_i1149" type="#_x0000_t75" style="width:30pt;height:14.25pt" o:ole="">
            <v:imagedata r:id="rId249" o:title=""/>
          </v:shape>
          <o:OLEObject Type="Embed" ProgID="Equation.DSMT4" ShapeID="_x0000_i1149" DrawAspect="Content" ObjectID="_1799049389" r:id="rId250"/>
        </w:object>
      </w:r>
      <w:r w:rsidRPr="00FB12F6">
        <w:rPr>
          <w:rFonts w:ascii="Times New Roman" w:hAnsi="Times New Roman"/>
          <w:bCs/>
          <w:sz w:val="24"/>
          <w:szCs w:val="24"/>
        </w:rPr>
        <w:t>.</w:t>
      </w:r>
    </w:p>
    <w:p w:rsidR="007C7541" w:rsidRPr="00FB12F6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FB12F6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FB12F6">
        <w:rPr>
          <w:rFonts w:ascii="Times New Roman" w:hAnsi="Times New Roman"/>
          <w:sz w:val="24"/>
          <w:szCs w:val="24"/>
          <w:lang w:eastAsia="ru-RU"/>
        </w:rPr>
        <w:t>135 мин.</w:t>
      </w:r>
    </w:p>
    <w:p w:rsidR="007C7541" w:rsidRPr="00FB12F6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FB12F6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439"/>
        <w:gridCol w:w="1595"/>
      </w:tblGrid>
      <w:tr w:rsidR="007C7541" w:rsidRPr="009F15FF" w:rsidTr="00FB12F6">
        <w:trPr>
          <w:jc w:val="center"/>
        </w:trPr>
        <w:tc>
          <w:tcPr>
            <w:tcW w:w="3828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439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FB12F6">
        <w:trPr>
          <w:jc w:val="center"/>
        </w:trPr>
        <w:tc>
          <w:tcPr>
            <w:tcW w:w="3828" w:type="dxa"/>
          </w:tcPr>
          <w:p w:rsidR="007C7541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2.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выполнять действия над комплексными числами</w:t>
            </w:r>
          </w:p>
        </w:tc>
        <w:tc>
          <w:tcPr>
            <w:tcW w:w="3439" w:type="dxa"/>
          </w:tcPr>
          <w:p w:rsidR="00FB12F6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действий над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комплексными числами</w:t>
            </w:r>
          </w:p>
          <w:p w:rsidR="007C7541" w:rsidRPr="00D6374B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 и модуля комплексного числа</w:t>
            </w:r>
          </w:p>
          <w:p w:rsidR="007C7541" w:rsidRPr="00343978" w:rsidRDefault="007C7541" w:rsidP="00FB12F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определений и перечисление свойств комплексных чисел</w:t>
            </w:r>
          </w:p>
        </w:tc>
        <w:tc>
          <w:tcPr>
            <w:tcW w:w="1595" w:type="dxa"/>
          </w:tcPr>
          <w:p w:rsidR="007C7541" w:rsidRPr="00F23418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балл</w:t>
            </w:r>
          </w:p>
        </w:tc>
      </w:tr>
    </w:tbl>
    <w:p w:rsidR="007C7541" w:rsidRPr="00FB12F6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C7541" w:rsidRPr="00FB12F6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FB12F6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C7541" w:rsidRPr="00FB12F6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7C7541" w:rsidRPr="00204D75" w:rsidRDefault="00100C85" w:rsidP="007C7541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13</w:t>
      </w:r>
      <w:r w:rsidR="00204D75" w:rsidRPr="00204D75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7C7541" w:rsidRPr="00204D75">
        <w:rPr>
          <w:rFonts w:ascii="Times New Roman" w:hAnsi="Times New Roman"/>
          <w:b/>
          <w:sz w:val="24"/>
          <w:szCs w:val="24"/>
          <w:lang w:eastAsia="ru-RU"/>
        </w:rPr>
        <w:t>Устный ответ</w:t>
      </w:r>
    </w:p>
    <w:p w:rsidR="007C7541" w:rsidRPr="00204D75" w:rsidRDefault="007C7541" w:rsidP="007C754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204D75" w:rsidRPr="00C403AF" w:rsidRDefault="00204D75" w:rsidP="00204D75">
      <w:pPr>
        <w:tabs>
          <w:tab w:val="left" w:pos="0"/>
        </w:tabs>
        <w:rPr>
          <w:rFonts w:ascii="Times New Roman" w:hAnsi="Times New Roman"/>
          <w:b/>
          <w:bCs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1. Какие числа называются комплексными и мнимыми?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2.  Как геометрически представляется комплексное число?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3. Что называется модулем комплексного числа? </w:t>
      </w:r>
    </w:p>
    <w:p w:rsidR="00204D75" w:rsidRPr="00D31B4B" w:rsidRDefault="00204D75" w:rsidP="006A6A38">
      <w:pPr>
        <w:pStyle w:val="af3"/>
        <w:numPr>
          <w:ilvl w:val="0"/>
          <w:numId w:val="19"/>
        </w:numPr>
        <w:tabs>
          <w:tab w:val="left" w:pos="0"/>
        </w:tabs>
        <w:ind w:left="0"/>
        <w:jc w:val="left"/>
        <w:rPr>
          <w:rFonts w:ascii="Times New Roman" w:hAnsi="Times New Roman"/>
          <w:sz w:val="24"/>
          <w:szCs w:val="24"/>
        </w:rPr>
      </w:pPr>
      <w:r w:rsidRPr="00D31B4B">
        <w:rPr>
          <w:rFonts w:ascii="Times New Roman" w:hAnsi="Times New Roman"/>
          <w:sz w:val="24"/>
          <w:szCs w:val="24"/>
        </w:rPr>
        <w:t xml:space="preserve">4. Как выполняется сложение и вычитание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5. Как геометрически представляется сумма двух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6. Как выполняется умножение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7. Как выполняется деление комплексных чисел? </w:t>
      </w:r>
    </w:p>
    <w:p w:rsidR="00204D75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>8. Как выполняется возведение в степень мнимых и комплексных чисел?</w:t>
      </w:r>
    </w:p>
    <w:p w:rsidR="007C7541" w:rsidRPr="00204D75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="00204D75" w:rsidRPr="00204D75">
        <w:rPr>
          <w:rFonts w:ascii="Times New Roman" w:hAnsi="Times New Roman"/>
          <w:sz w:val="24"/>
          <w:szCs w:val="24"/>
          <w:lang w:eastAsia="ru-RU"/>
        </w:rPr>
        <w:t>8</w:t>
      </w:r>
      <w:r w:rsidRPr="00204D75">
        <w:rPr>
          <w:rFonts w:ascii="Times New Roman" w:hAnsi="Times New Roman"/>
          <w:sz w:val="24"/>
          <w:szCs w:val="24"/>
          <w:lang w:eastAsia="ru-RU"/>
        </w:rPr>
        <w:t xml:space="preserve"> мин.</w:t>
      </w:r>
    </w:p>
    <w:p w:rsidR="007C7541" w:rsidRPr="00204D75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7C7541" w:rsidRPr="009F15FF" w:rsidTr="00B7035F">
        <w:trPr>
          <w:jc w:val="center"/>
        </w:trPr>
        <w:tc>
          <w:tcPr>
            <w:tcW w:w="3828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B7035F">
        <w:trPr>
          <w:jc w:val="center"/>
        </w:trPr>
        <w:tc>
          <w:tcPr>
            <w:tcW w:w="3828" w:type="dxa"/>
          </w:tcPr>
          <w:p w:rsidR="007C7541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2836" w:type="dxa"/>
          </w:tcPr>
          <w:p w:rsidR="007C7541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определений и перечисление свойств комплексных чисел</w:t>
            </w:r>
          </w:p>
          <w:p w:rsidR="007C7541" w:rsidRPr="00343978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7C7541" w:rsidRPr="00F23418" w:rsidRDefault="00204D75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C7541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</w:tbl>
    <w:p w:rsidR="007C7541" w:rsidRPr="00204D75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7C7541" w:rsidRPr="00204D75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204D75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7C7541" w:rsidRPr="00204D75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7C7541" w:rsidRDefault="007C7541" w:rsidP="007C7541">
      <w:pPr>
        <w:jc w:val="left"/>
        <w:rPr>
          <w:rFonts w:ascii="Times New Roman" w:hAnsi="Times New Roman"/>
          <w:sz w:val="24"/>
          <w:szCs w:val="24"/>
        </w:rPr>
      </w:pPr>
    </w:p>
    <w:p w:rsidR="00204D75" w:rsidRPr="00356CF4" w:rsidRDefault="00204D75" w:rsidP="00204D7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00C85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504B99" w:rsidRDefault="00504B99" w:rsidP="00504B99">
      <w:pPr>
        <w:widowControl w:val="0"/>
        <w:rPr>
          <w:rFonts w:ascii="Times New Roman" w:hAnsi="Times New Roman"/>
          <w:sz w:val="24"/>
          <w:szCs w:val="24"/>
        </w:rPr>
      </w:pPr>
      <w:r w:rsidRPr="00426BE1">
        <w:rPr>
          <w:rFonts w:ascii="Times New Roman" w:hAnsi="Times New Roman"/>
          <w:b/>
          <w:sz w:val="24"/>
          <w:szCs w:val="24"/>
        </w:rPr>
        <w:t>Вероятност</w:t>
      </w:r>
      <w:r>
        <w:rPr>
          <w:rFonts w:ascii="Times New Roman" w:hAnsi="Times New Roman"/>
          <w:b/>
          <w:sz w:val="24"/>
          <w:szCs w:val="24"/>
        </w:rPr>
        <w:t xml:space="preserve">ь. Теоремы сложения </w:t>
      </w:r>
      <w:r w:rsidRPr="00426BE1">
        <w:rPr>
          <w:rFonts w:ascii="Times New Roman" w:hAnsi="Times New Roman"/>
          <w:b/>
          <w:sz w:val="24"/>
          <w:szCs w:val="24"/>
        </w:rPr>
        <w:t>вероятностей</w:t>
      </w:r>
    </w:p>
    <w:p w:rsidR="00504B99" w:rsidRDefault="00504B99" w:rsidP="00504B99">
      <w:pPr>
        <w:widowControl w:val="0"/>
        <w:rPr>
          <w:rFonts w:ascii="Times New Roman" w:hAnsi="Times New Roman"/>
          <w:b/>
          <w:sz w:val="24"/>
          <w:szCs w:val="24"/>
        </w:rPr>
      </w:pPr>
      <w:r w:rsidRPr="00426BE1"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  <w:r w:rsidRPr="00426BE1">
        <w:rPr>
          <w:rFonts w:ascii="Times New Roman" w:hAnsi="Times New Roman"/>
          <w:b/>
          <w:sz w:val="24"/>
          <w:szCs w:val="24"/>
        </w:rPr>
        <w:t>Случайная величина, ее функция распределения.</w:t>
      </w:r>
      <w:r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6BE1">
        <w:rPr>
          <w:rFonts w:ascii="Times New Roman" w:hAnsi="Times New Roman"/>
          <w:b/>
          <w:sz w:val="24"/>
          <w:szCs w:val="24"/>
        </w:rPr>
        <w:t>Математическое ожидание и дисперсия случайной величины.</w:t>
      </w:r>
    </w:p>
    <w:p w:rsidR="00204D75" w:rsidRPr="00356CF4" w:rsidRDefault="00204D75" w:rsidP="00204D7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 w:rsidRPr="00D31B4B">
        <w:rPr>
          <w:rFonts w:ascii="Times New Roman" w:hAnsi="Times New Roman"/>
          <w:sz w:val="24"/>
          <w:szCs w:val="24"/>
        </w:rPr>
        <w:t xml:space="preserve">Что называется </w:t>
      </w:r>
      <w:r w:rsidRPr="00D31B4B"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–факториалом?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Перечислите основные задачи комбинаторики.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перестановками?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для числа перестановок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 w:rsidRPr="007208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элементов.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размещением?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числа перестановок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элементов по  </w:t>
      </w:r>
      <w:r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сочетанием?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для числа сочетаний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элементов по  </w:t>
      </w:r>
      <w:r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достоверными?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невозможными?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вероятностью события?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несовместными? Приведите примеры.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противоположными?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условной вероятностью?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формулируется теорема сложения вероятностей?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Чему равна сумма вероятностей противоположных событий?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формулируется теорема умножения вероятностей?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величина называется случайной?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случайная величина называется дискретной?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Опишите схему Бернулли. Какие элементарные события повторяются в этих опытах?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формулу Бернулли.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законом распределения случайной величины?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закон распределения называется биноминальным?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математическим ожиданием дискретной случайной величиной?</w:t>
      </w:r>
    </w:p>
    <w:p w:rsidR="00504B99" w:rsidRPr="00666C9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дисперсией случайной величины?</w:t>
      </w:r>
    </w:p>
    <w:p w:rsidR="00504B99" w:rsidRPr="004C72BD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понимается под законом больших чисел?</w:t>
      </w:r>
    </w:p>
    <w:p w:rsidR="004C72BD" w:rsidRPr="004C72BD" w:rsidRDefault="004C72BD" w:rsidP="004C72BD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4C72BD">
        <w:rPr>
          <w:rFonts w:ascii="Times New Roman" w:hAnsi="Times New Roman"/>
          <w:sz w:val="24"/>
          <w:szCs w:val="24"/>
          <w:lang w:eastAsia="ru-RU"/>
        </w:rPr>
        <w:t>мин.</w:t>
      </w:r>
    </w:p>
    <w:p w:rsidR="004C72BD" w:rsidRPr="004C72BD" w:rsidRDefault="004C72BD" w:rsidP="004C72BD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C72BD" w:rsidRPr="009F15FF" w:rsidTr="004C72BD">
        <w:trPr>
          <w:jc w:val="center"/>
        </w:trPr>
        <w:tc>
          <w:tcPr>
            <w:tcW w:w="3828" w:type="dxa"/>
            <w:vAlign w:val="center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C72BD" w:rsidRPr="009F15FF" w:rsidTr="004C72BD">
        <w:trPr>
          <w:jc w:val="center"/>
        </w:trPr>
        <w:tc>
          <w:tcPr>
            <w:tcW w:w="3828" w:type="dxa"/>
          </w:tcPr>
          <w:p w:rsidR="004C72BD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581" w:type="dxa"/>
          </w:tcPr>
          <w:p w:rsidR="004C72BD" w:rsidRDefault="004C72BD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определений и перечисление свойств основ теории вероятностей и математической статистики</w:t>
            </w:r>
          </w:p>
          <w:p w:rsidR="004C72BD" w:rsidRPr="00343978" w:rsidRDefault="004C72BD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4C72BD" w:rsidRPr="00F23418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баллов</w:t>
            </w:r>
          </w:p>
        </w:tc>
      </w:tr>
    </w:tbl>
    <w:p w:rsidR="004C72BD" w:rsidRPr="004C72BD" w:rsidRDefault="004C72BD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C72BD" w:rsidRDefault="004C72BD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22466" w:rsidRPr="004C72BD" w:rsidRDefault="00422466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422466" w:rsidRPr="007C7541" w:rsidRDefault="000C6F0F" w:rsidP="00422466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15.</w:t>
      </w:r>
      <w:r w:rsidR="00422466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422466" w:rsidRPr="007C7541" w:rsidRDefault="00422466" w:rsidP="00422466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504B99" w:rsidRPr="00611A33" w:rsidRDefault="00504B99" w:rsidP="00504B99">
      <w:pPr>
        <w:spacing w:line="360" w:lineRule="auto"/>
        <w:rPr>
          <w:rFonts w:ascii="Times New Roman" w:hAnsi="Times New Roman"/>
          <w:sz w:val="24"/>
          <w:szCs w:val="24"/>
        </w:rPr>
      </w:pPr>
      <w:r w:rsidRPr="00611A33">
        <w:rPr>
          <w:rFonts w:ascii="Times New Roman" w:hAnsi="Times New Roman"/>
          <w:sz w:val="24"/>
          <w:szCs w:val="24"/>
        </w:rPr>
        <w:t xml:space="preserve">Задание:   </w:t>
      </w:r>
      <w:r w:rsidRPr="00611A33">
        <w:rPr>
          <w:rFonts w:ascii="Times New Roman" w:hAnsi="Times New Roman"/>
          <w:sz w:val="24"/>
          <w:szCs w:val="24"/>
        </w:rPr>
        <w:tab/>
        <w:t>1. Решить комбинаторную задачу.</w:t>
      </w:r>
    </w:p>
    <w:p w:rsidR="00504B99" w:rsidRPr="00504B99" w:rsidRDefault="00422466" w:rsidP="00422466">
      <w:pPr>
        <w:ind w:left="708" w:firstLine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04B99" w:rsidRPr="00504B99">
        <w:rPr>
          <w:rFonts w:ascii="Times New Roman" w:hAnsi="Times New Roman"/>
          <w:sz w:val="24"/>
          <w:szCs w:val="24"/>
        </w:rPr>
        <w:t>2. Найти вероятность события.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4536"/>
      </w:tblGrid>
      <w:tr w:rsidR="00504B99" w:rsidRPr="00504B99" w:rsidTr="00422466">
        <w:trPr>
          <w:trHeight w:val="644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Задание 1.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Задание 2.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различных перестановок можно сделать из букв слова «МАТЕМАТИКА»?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Сколькими способами из группы в 20 человек можно составить команду из трёх человек?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3. Сколькими способами можно выбрать двух человек из 12, если один из них должен быть старше?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В ящике 18 чёрных, 3 синих, 2 красных. Вынули один шар. Найти вероятность того, что вынули чёрный или красный шар.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2. В группе 15 юношей и 13 девушек. Выбираем двух человек. Какова вероятность того, что выберут юношу и девушку.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трёхзначных чисел можно составить из простых чисел, если каждая из этих цифр может повторяться?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Из восьми намеченных кандидатов нужно выбрать трёх тренеров одинаковой специализации. Сколькими способами можно это сделать?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3. Есть книги 8 видов. Сколькими способами можно составить наборы из четырёх книг?  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1. В группе 4 юноши и 16 девушек. Выбираем двух человек. Какова вероятность того, что выберут юношу или девушку?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В ящике 6 чёрных и 3 красных шара. Если первый раз вынули красный шар, то предоставляется право вынуть ещё раз шар. Какова вероятность того, что оба раза вынули красный шар?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2466" w:rsidRPr="004C72BD" w:rsidRDefault="00422466" w:rsidP="00422466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4C72BD">
        <w:rPr>
          <w:rFonts w:ascii="Times New Roman" w:hAnsi="Times New Roman"/>
          <w:sz w:val="24"/>
          <w:szCs w:val="24"/>
          <w:lang w:eastAsia="ru-RU"/>
        </w:rPr>
        <w:t>мин.</w:t>
      </w:r>
    </w:p>
    <w:p w:rsidR="00422466" w:rsidRPr="004C72BD" w:rsidRDefault="00422466" w:rsidP="00422466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22466" w:rsidRPr="009F15FF" w:rsidTr="00B7035F">
        <w:trPr>
          <w:jc w:val="center"/>
        </w:trPr>
        <w:tc>
          <w:tcPr>
            <w:tcW w:w="3828" w:type="dxa"/>
            <w:vAlign w:val="center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22466" w:rsidRPr="009F15FF" w:rsidTr="00B7035F">
        <w:trPr>
          <w:jc w:val="center"/>
        </w:trPr>
        <w:tc>
          <w:tcPr>
            <w:tcW w:w="3828" w:type="dxa"/>
          </w:tcPr>
          <w:p w:rsidR="00422466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581" w:type="dxa"/>
          </w:tcPr>
          <w:p w:rsidR="00422466" w:rsidRDefault="00422466" w:rsidP="0042246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Знание методов и формул для решения комбинаторных задачи и нахождения вероятности события.</w:t>
            </w:r>
          </w:p>
          <w:p w:rsidR="00422466" w:rsidRPr="00343978" w:rsidRDefault="00422466" w:rsidP="0042246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422466" w:rsidRPr="00F23418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422466" w:rsidRPr="004C72BD" w:rsidRDefault="00422466" w:rsidP="00422466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22466" w:rsidRDefault="00422466" w:rsidP="00422466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504B99" w:rsidRPr="00504B99" w:rsidRDefault="00504B99" w:rsidP="00422466">
      <w:pPr>
        <w:rPr>
          <w:rFonts w:ascii="Times New Roman" w:hAnsi="Times New Roman"/>
          <w:sz w:val="24"/>
          <w:szCs w:val="24"/>
        </w:rPr>
      </w:pPr>
    </w:p>
    <w:p w:rsidR="00366E23" w:rsidRPr="00B26F9B" w:rsidRDefault="00366E23" w:rsidP="00366E23">
      <w:pPr>
        <w:rPr>
          <w:rFonts w:ascii="Times New Roman" w:hAnsi="Times New Roman"/>
          <w:b/>
          <w:sz w:val="28"/>
          <w:szCs w:val="28"/>
        </w:rPr>
      </w:pPr>
      <w:r w:rsidRPr="00B26F9B">
        <w:rPr>
          <w:rFonts w:ascii="Times New Roman" w:hAnsi="Times New Roman"/>
          <w:b/>
          <w:sz w:val="28"/>
          <w:szCs w:val="28"/>
        </w:rPr>
        <w:t>7. Задания промежуточной аттестации.</w:t>
      </w:r>
    </w:p>
    <w:p w:rsidR="00B26F9B" w:rsidRPr="00B26F9B" w:rsidRDefault="00B26F9B" w:rsidP="00366E23">
      <w:pPr>
        <w:rPr>
          <w:rFonts w:ascii="Times New Roman" w:hAnsi="Times New Roman"/>
          <w:b/>
          <w:sz w:val="24"/>
          <w:szCs w:val="24"/>
        </w:rPr>
      </w:pPr>
      <w:r w:rsidRPr="00B26F9B">
        <w:rPr>
          <w:rFonts w:ascii="Times New Roman" w:hAnsi="Times New Roman"/>
          <w:b/>
          <w:sz w:val="24"/>
          <w:szCs w:val="24"/>
        </w:rPr>
        <w:t xml:space="preserve">К сдаче </w:t>
      </w:r>
      <w:r w:rsidR="000C6F0F">
        <w:rPr>
          <w:rFonts w:ascii="Times New Roman" w:hAnsi="Times New Roman"/>
          <w:b/>
          <w:sz w:val="24"/>
          <w:szCs w:val="24"/>
        </w:rPr>
        <w:t>зачета</w:t>
      </w:r>
      <w:r w:rsidRPr="00B26F9B">
        <w:rPr>
          <w:rFonts w:ascii="Times New Roman" w:hAnsi="Times New Roman"/>
          <w:b/>
          <w:sz w:val="24"/>
          <w:szCs w:val="24"/>
        </w:rPr>
        <w:t xml:space="preserve"> допускаются студенты, сдавшие на положительную оценку, все практические работы по изучаемой дисциплине.</w:t>
      </w:r>
    </w:p>
    <w:p w:rsidR="007C2E2F" w:rsidRPr="00366E23" w:rsidRDefault="000C6F0F" w:rsidP="00366E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7C2E2F" w:rsidRPr="00366E23">
        <w:rPr>
          <w:rFonts w:ascii="Times New Roman" w:hAnsi="Times New Roman"/>
          <w:b/>
          <w:sz w:val="24"/>
          <w:szCs w:val="24"/>
        </w:rPr>
        <w:t>опросы для студентов.</w:t>
      </w:r>
    </w:p>
    <w:p w:rsidR="007C2E2F" w:rsidRPr="007A0F85" w:rsidRDefault="007C2E2F" w:rsidP="00100C85">
      <w:pPr>
        <w:rPr>
          <w:rFonts w:ascii="Times New Roman" w:hAnsi="Times New Roman"/>
          <w:sz w:val="24"/>
          <w:szCs w:val="24"/>
        </w:rPr>
      </w:pPr>
      <w:r w:rsidRPr="007A0F85">
        <w:rPr>
          <w:rFonts w:ascii="Times New Roman" w:hAnsi="Times New Roman"/>
          <w:sz w:val="24"/>
          <w:szCs w:val="24"/>
        </w:rPr>
        <w:t xml:space="preserve"> 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Матрицы, действия над матрицами.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Определители 1-го, 2-го, 3-го порядков. Правило треугольников.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Определители n-го порядка. Теорема Лапласа.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Обратная матрица. Алгоритм нахождения обратной матрицы.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Ранг матрицы. Алгоритм вычисления ранга матрицы с помощью элементарных преобразований.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Система линейных уравнений. Метод обратной матрицы. Формулы Крамера. Метод Гаусса.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Предел функции в точке. Основные теоремы о пределах.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Предел функции при </w:t>
      </w:r>
      <w:r w:rsidRPr="00A87EDF">
        <w:rPr>
          <w:rFonts w:ascii="Times New Roman" w:hAnsi="Times New Roman"/>
          <w:sz w:val="24"/>
          <w:szCs w:val="24"/>
        </w:rPr>
        <w:t>x</w:t>
      </w:r>
      <w:r w:rsidRPr="009C7800">
        <w:rPr>
          <w:rFonts w:ascii="Times New Roman" w:hAnsi="Times New Roman"/>
          <w:sz w:val="24"/>
          <w:szCs w:val="24"/>
        </w:rPr>
        <w:t xml:space="preserve">, стремящемся к бесконечности. Замечательные пределы. Число </w:t>
      </w:r>
      <w:r w:rsidRPr="00A87EDF">
        <w:rPr>
          <w:rFonts w:ascii="Times New Roman" w:hAnsi="Times New Roman"/>
          <w:sz w:val="24"/>
          <w:szCs w:val="24"/>
        </w:rPr>
        <w:t>е</w:t>
      </w:r>
      <w:r w:rsidRPr="009C7800">
        <w:rPr>
          <w:rFonts w:ascii="Times New Roman" w:hAnsi="Times New Roman"/>
          <w:sz w:val="24"/>
          <w:szCs w:val="24"/>
        </w:rPr>
        <w:t>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lastRenderedPageBreak/>
        <w:t xml:space="preserve">Непрерывность функции в точке и на промежутке. Точка непрерывности функции. Точка разрыва функции. </w:t>
      </w:r>
      <w:r>
        <w:rPr>
          <w:rFonts w:ascii="Times New Roman" w:hAnsi="Times New Roman"/>
          <w:sz w:val="24"/>
          <w:szCs w:val="24"/>
        </w:rPr>
        <w:t xml:space="preserve">Свойства непрерывных функций. </w:t>
      </w:r>
      <w:r w:rsidRPr="009C7800">
        <w:rPr>
          <w:rFonts w:ascii="Times New Roman" w:hAnsi="Times New Roman"/>
          <w:sz w:val="24"/>
          <w:szCs w:val="24"/>
        </w:rPr>
        <w:t>Приращение аргумента. Приращение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Производная функции. Дифференциал функции. Геометрический смысл производной. </w:t>
      </w:r>
      <w:r>
        <w:rPr>
          <w:rFonts w:ascii="Times New Roman" w:hAnsi="Times New Roman"/>
          <w:sz w:val="24"/>
          <w:szCs w:val="24"/>
        </w:rPr>
        <w:t>Механический</w:t>
      </w:r>
      <w:r w:rsidRPr="009C7800">
        <w:rPr>
          <w:rFonts w:ascii="Times New Roman" w:hAnsi="Times New Roman"/>
          <w:sz w:val="24"/>
          <w:szCs w:val="24"/>
        </w:rPr>
        <w:t xml:space="preserve"> смысл производной.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Таблица производных. Понятие сложной функции. Производная сложной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Схема исследования функции. Область определения функции. Множество значений функции. Четность и нечетность функции. Нули функции. Промежутки знакопостоянства функции. Возрастание и убывание функции, правило нахождения промежутков монотонности.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7800">
        <w:rPr>
          <w:rFonts w:ascii="Times New Roman" w:hAnsi="Times New Roman"/>
          <w:sz w:val="24"/>
          <w:szCs w:val="24"/>
        </w:rPr>
        <w:t>Точки экстремума функции, правило нахождения экстремумов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Производные высших порядков. Физический смысл второй производной.</w:t>
      </w:r>
      <w:r>
        <w:rPr>
          <w:rFonts w:ascii="Times New Roman" w:hAnsi="Times New Roman"/>
          <w:sz w:val="24"/>
          <w:szCs w:val="24"/>
        </w:rPr>
        <w:t xml:space="preserve"> Исследование функции с помощью второй производной.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Первообразная. Неопределенный интеграл. Основные свойства неопределенного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Таблица неопределенных интегралов.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Методы интегрирования: метод непосредственного интегрирования; метод замены переменной (метод подстановки)</w:t>
      </w:r>
      <w:r>
        <w:rPr>
          <w:rFonts w:ascii="Times New Roman" w:hAnsi="Times New Roman"/>
          <w:sz w:val="24"/>
          <w:szCs w:val="24"/>
        </w:rPr>
        <w:t>; метод интегрирования по частям</w:t>
      </w:r>
      <w:r w:rsidRPr="009C7800">
        <w:rPr>
          <w:rFonts w:ascii="Times New Roman" w:hAnsi="Times New Roman"/>
          <w:sz w:val="24"/>
          <w:szCs w:val="24"/>
        </w:rPr>
        <w:t>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Определенный интеграл. Понятие интегральной суммы. Достаточное условие существования определенного интеграла (интегрируемости функции).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Основные свойства определенного интеграла. Геометрический смысл 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Методы вычисления определенных интегралов. Формула Ньютона-Лейбница.</w:t>
      </w:r>
    </w:p>
    <w:p w:rsidR="00100C85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Геометрические </w:t>
      </w:r>
      <w:r>
        <w:rPr>
          <w:rFonts w:ascii="Times New Roman" w:hAnsi="Times New Roman"/>
          <w:sz w:val="24"/>
          <w:szCs w:val="24"/>
        </w:rPr>
        <w:t>и ф</w:t>
      </w:r>
      <w:r w:rsidRPr="009C7800">
        <w:rPr>
          <w:rFonts w:ascii="Times New Roman" w:hAnsi="Times New Roman"/>
          <w:sz w:val="24"/>
          <w:szCs w:val="24"/>
        </w:rPr>
        <w:t>изические приложения 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нескольких переменных. Частные производные.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Понятие события. Достоверные, невозможные, совместные, несовместные, противоположные события. Классическое определение вероятности.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Теорема сложения вероятностей. Теорема умножения вероятностей.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Случайная величина. Дискретная и непрерывная случайные величины. Закон распределения дискретной случайной величины. Интегральная функция распределения непрерывной случайной величины.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Математическое ожидание дискретной случайной величины. Отклонение случайной величины. Дисперсия дискретной случайной величины. Среднее квадратичное отклонение случайной величины.</w:t>
      </w:r>
    </w:p>
    <w:p w:rsidR="00504B99" w:rsidRDefault="00504B99" w:rsidP="00504B99">
      <w:pPr>
        <w:pStyle w:val="af3"/>
        <w:widowControl w:val="0"/>
        <w:ind w:left="0"/>
        <w:rPr>
          <w:rFonts w:ascii="Times New Roman" w:hAnsi="Times New Roman"/>
          <w:sz w:val="24"/>
          <w:szCs w:val="24"/>
        </w:rPr>
      </w:pPr>
    </w:p>
    <w:p w:rsidR="00692711" w:rsidRDefault="00692711" w:rsidP="00504B99">
      <w:pPr>
        <w:pStyle w:val="af3"/>
        <w:widowControl w:val="0"/>
        <w:ind w:left="0"/>
        <w:rPr>
          <w:rFonts w:ascii="Times New Roman" w:hAnsi="Times New Roman"/>
          <w:b/>
          <w:sz w:val="24"/>
          <w:szCs w:val="24"/>
        </w:rPr>
      </w:pPr>
    </w:p>
    <w:p w:rsidR="00100C85" w:rsidRDefault="00BF47EF" w:rsidP="00100C85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C6F0F">
        <w:rPr>
          <w:rFonts w:ascii="Times New Roman" w:hAnsi="Times New Roman"/>
          <w:b/>
          <w:sz w:val="28"/>
          <w:szCs w:val="28"/>
          <w:lang w:eastAsia="ru-RU"/>
        </w:rPr>
        <w:t>Задачи для зачета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8"/>
          <w:sz w:val="24"/>
          <w:szCs w:val="24"/>
        </w:rPr>
        <w:object w:dxaOrig="1359" w:dyaOrig="740">
          <v:shape id="_x0000_i1150" type="#_x0000_t75" style="width:68.25pt;height:36.75pt" o:ole="">
            <v:imagedata r:id="rId251" o:title=""/>
          </v:shape>
          <o:OLEObject Type="Embed" ProgID="Equation.3" ShapeID="_x0000_i1150" DrawAspect="Content" ObjectID="_1799049390" r:id="rId25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Вычислить пределы:</w:t>
      </w:r>
    </w:p>
    <w:p w:rsidR="00100C85" w:rsidRPr="00E411CE" w:rsidRDefault="00100C85" w:rsidP="00100C85">
      <w:pPr>
        <w:ind w:left="720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а)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560" w:dyaOrig="660">
          <v:shape id="_x0000_i1151" type="#_x0000_t75" style="width:78pt;height:33pt" o:ole="">
            <v:imagedata r:id="rId253" o:title=""/>
          </v:shape>
          <o:OLEObject Type="Embed" ProgID="Equation.3" ShapeID="_x0000_i1151" DrawAspect="Content" ObjectID="_1799049391" r:id="rId254"/>
        </w:object>
      </w:r>
      <w:r w:rsidRPr="00E411CE">
        <w:rPr>
          <w:rFonts w:ascii="Times New Roman" w:hAnsi="Times New Roman"/>
          <w:sz w:val="24"/>
          <w:szCs w:val="24"/>
        </w:rPr>
        <w:t xml:space="preserve">; б)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2" type="#_x0000_t75" style="width:57.75pt;height:33pt" o:ole="">
            <v:imagedata r:id="rId255" o:title=""/>
          </v:shape>
          <o:OLEObject Type="Embed" ProgID="Equation.3" ShapeID="_x0000_i1152" DrawAspect="Content" ObjectID="_1799049392" r:id="rId256"/>
        </w:object>
      </w:r>
      <w:r w:rsidRPr="00E411CE">
        <w:rPr>
          <w:rFonts w:ascii="Times New Roman" w:hAnsi="Times New Roman"/>
          <w:sz w:val="24"/>
          <w:szCs w:val="24"/>
        </w:rPr>
        <w:t xml:space="preserve">; в)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3" type="#_x0000_t75" style="width:57.75pt;height:33pt" o:ole="">
            <v:imagedata r:id="rId257" o:title=""/>
          </v:shape>
          <o:OLEObject Type="Embed" ProgID="Equation.3" ShapeID="_x0000_i1153" DrawAspect="Content" ObjectID="_1799049393" r:id="rId25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154" type="#_x0000_t75" style="width:56.25pt;height:30.75pt" o:ole="">
            <v:imagedata r:id="rId259" o:title=""/>
          </v:shape>
          <o:OLEObject Type="Embed" ProgID="Equation.3" ShapeID="_x0000_i1154" DrawAspect="Content" ObjectID="_1799049394" r:id="rId26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999" w:dyaOrig="620">
          <v:shape id="_x0000_i1155" type="#_x0000_t75" style="width:50.25pt;height:30.75pt" o:ole="">
            <v:imagedata r:id="rId261" o:title=""/>
          </v:shape>
          <o:OLEObject Type="Embed" ProgID="Equation.3" ShapeID="_x0000_i1155" DrawAspect="Content" ObjectID="_1799049395" r:id="rId26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6" type="#_x0000_t75" style="width:57.75pt;height:33pt" o:ole="">
            <v:imagedata r:id="rId263" o:title=""/>
          </v:shape>
          <o:OLEObject Type="Embed" ProgID="Equation.3" ShapeID="_x0000_i1156" DrawAspect="Content" ObjectID="_1799049396" r:id="rId26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680" w:dyaOrig="660">
          <v:shape id="_x0000_i1157" type="#_x0000_t75" style="width:84pt;height:33pt" o:ole="">
            <v:imagedata r:id="rId265" o:title=""/>
          </v:shape>
          <o:OLEObject Type="Embed" ProgID="Equation.3" ShapeID="_x0000_i1157" DrawAspect="Content" ObjectID="_1799049397" r:id="rId26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lastRenderedPageBreak/>
        <w:t xml:space="preserve">Исследовать функцию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280" w:dyaOrig="620">
          <v:shape id="_x0000_i1158" type="#_x0000_t75" style="width:63.75pt;height:30.75pt" o:ole="">
            <v:imagedata r:id="rId267" o:title=""/>
          </v:shape>
          <o:OLEObject Type="Embed" ProgID="Equation.3" ShapeID="_x0000_i1158" DrawAspect="Content" ObjectID="_1799049398" r:id="rId268"/>
        </w:object>
      </w:r>
      <w:r w:rsidRPr="00E411CE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E411CE">
        <w:rPr>
          <w:rFonts w:ascii="Times New Roman" w:hAnsi="Times New Roman"/>
          <w:position w:val="-12"/>
          <w:sz w:val="24"/>
          <w:szCs w:val="24"/>
        </w:rPr>
        <w:object w:dxaOrig="660" w:dyaOrig="360">
          <v:shape id="_x0000_i1159" type="#_x0000_t75" style="width:33pt;height:18pt" o:ole="">
            <v:imagedata r:id="rId269" o:title=""/>
          </v:shape>
          <o:OLEObject Type="Embed" ProgID="Equation.3" ShapeID="_x0000_i1159" DrawAspect="Content" ObjectID="_1799049399" r:id="rId27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540" w:dyaOrig="360">
          <v:shape id="_x0000_i1160" type="#_x0000_t75" style="width:77.25pt;height:18pt" o:ole="">
            <v:imagedata r:id="rId271" o:title=""/>
          </v:shape>
          <o:OLEObject Type="Embed" ProgID="Equation.3" ShapeID="_x0000_i1160" DrawAspect="Content" ObjectID="_1799049400" r:id="rId272"/>
        </w:object>
      </w:r>
      <w:r w:rsidRPr="00E411CE">
        <w:rPr>
          <w:rFonts w:ascii="Times New Roman" w:hAnsi="Times New Roman"/>
          <w:sz w:val="24"/>
          <w:szCs w:val="24"/>
        </w:rPr>
        <w:t xml:space="preserve"> и построить ее график.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значение производной следующих функций в точке </w:t>
      </w:r>
      <w:r w:rsidRPr="00E411CE">
        <w:rPr>
          <w:rFonts w:ascii="Times New Roman" w:hAnsi="Times New Roman"/>
          <w:position w:val="-12"/>
          <w:sz w:val="24"/>
          <w:szCs w:val="24"/>
        </w:rPr>
        <w:object w:dxaOrig="660" w:dyaOrig="360">
          <v:shape id="_x0000_i1161" type="#_x0000_t75" style="width:33pt;height:18pt" o:ole="">
            <v:imagedata r:id="rId273" o:title=""/>
          </v:shape>
          <o:OLEObject Type="Embed" ProgID="Equation.3" ShapeID="_x0000_i1161" DrawAspect="Content" ObjectID="_1799049401" r:id="rId274"/>
        </w:object>
      </w:r>
      <w:r w:rsidRPr="00E411CE">
        <w:rPr>
          <w:rFonts w:ascii="Times New Roman" w:hAnsi="Times New Roman"/>
          <w:sz w:val="24"/>
          <w:szCs w:val="24"/>
        </w:rPr>
        <w:t>:</w:t>
      </w:r>
    </w:p>
    <w:p w:rsidR="00100C85" w:rsidRPr="00E411CE" w:rsidRDefault="00100C85" w:rsidP="00100C85">
      <w:pPr>
        <w:ind w:left="720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а)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680" w:dyaOrig="360">
          <v:shape id="_x0000_i1162" type="#_x0000_t75" style="width:84pt;height:18pt" o:ole="">
            <v:imagedata r:id="rId275" o:title=""/>
          </v:shape>
          <o:OLEObject Type="Embed" ProgID="Equation.3" ShapeID="_x0000_i1162" DrawAspect="Content" ObjectID="_1799049402" r:id="rId276"/>
        </w:object>
      </w:r>
      <w:r w:rsidRPr="00E411CE">
        <w:rPr>
          <w:rFonts w:ascii="Times New Roman" w:hAnsi="Times New Roman"/>
          <w:sz w:val="24"/>
          <w:szCs w:val="24"/>
        </w:rPr>
        <w:t xml:space="preserve">; б)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460" w:dyaOrig="360">
          <v:shape id="_x0000_i1163" type="#_x0000_t75" style="width:72.75pt;height:18pt" o:ole="">
            <v:imagedata r:id="rId277" o:title=""/>
          </v:shape>
          <o:OLEObject Type="Embed" ProgID="Equation.3" ShapeID="_x0000_i1163" DrawAspect="Content" ObjectID="_1799049403" r:id="rId27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820" w:dyaOrig="420">
          <v:shape id="_x0000_i1164" type="#_x0000_t75" style="width:90.75pt;height:21pt" o:ole="">
            <v:imagedata r:id="rId279" o:title=""/>
          </v:shape>
          <o:OLEObject Type="Embed" ProgID="Equation.3" ShapeID="_x0000_i1164" DrawAspect="Content" ObjectID="_1799049404" r:id="rId28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40" w:dyaOrig="620">
          <v:shape id="_x0000_i1165" type="#_x0000_t75" style="width:57pt;height:30.75pt" o:ole="">
            <v:imagedata r:id="rId281" o:title=""/>
          </v:shape>
          <o:OLEObject Type="Embed" ProgID="Equation.3" ShapeID="_x0000_i1165" DrawAspect="Content" ObjectID="_1799049405" r:id="rId28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940" w:dyaOrig="400">
          <v:shape id="_x0000_i1166" type="#_x0000_t75" style="width:47.25pt;height:20.25pt" o:ole="">
            <v:imagedata r:id="rId283" o:title=""/>
          </v:shape>
          <o:OLEObject Type="Embed" ProgID="Equation.3" ShapeID="_x0000_i1166" DrawAspect="Content" ObjectID="_1799049406" r:id="rId28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2020" w:dyaOrig="360">
          <v:shape id="_x0000_i1167" type="#_x0000_t75" style="width:101.25pt;height:18pt" o:ole="">
            <v:imagedata r:id="rId285" o:title=""/>
          </v:shape>
          <o:OLEObject Type="Embed" ProgID="Equation.3" ShapeID="_x0000_i1167" DrawAspect="Content" ObjectID="_1799049407" r:id="rId28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960" w:dyaOrig="660">
          <v:shape id="_x0000_i1168" type="#_x0000_t75" style="width:98.25pt;height:33pt" o:ole="">
            <v:imagedata r:id="rId287" o:title=""/>
          </v:shape>
          <o:OLEObject Type="Embed" ProgID="Equation.3" ShapeID="_x0000_i1168" DrawAspect="Content" ObjectID="_1799049408" r:id="rId28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080" w:dyaOrig="460">
          <v:shape id="_x0000_i1169" type="#_x0000_t75" style="width:54pt;height:23.25pt" o:ole="">
            <v:imagedata r:id="rId289" o:title=""/>
          </v:shape>
          <o:OLEObject Type="Embed" ProgID="Equation.3" ShapeID="_x0000_i1169" DrawAspect="Content" ObjectID="_1799049409" r:id="rId29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340" w:dyaOrig="499">
          <v:shape id="_x0000_i1170" type="#_x0000_t75" style="width:66.75pt;height:24.75pt" o:ole="">
            <v:imagedata r:id="rId291" o:title=""/>
          </v:shape>
          <o:OLEObject Type="Embed" ProgID="Equation.3" ShapeID="_x0000_i1170" DrawAspect="Content" ObjectID="_1799049410" r:id="rId29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440" w:dyaOrig="440">
          <v:shape id="_x0000_i1171" type="#_x0000_t75" style="width:1in;height:21.75pt" o:ole="">
            <v:imagedata r:id="rId293" o:title=""/>
          </v:shape>
          <o:OLEObject Type="Embed" ProgID="Equation.3" ShapeID="_x0000_i1171" DrawAspect="Content" ObjectID="_1799049411" r:id="rId29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560" w:dyaOrig="440">
          <v:shape id="_x0000_i1172" type="#_x0000_t75" style="width:78pt;height:21.75pt" o:ole="">
            <v:imagedata r:id="rId295" o:title=""/>
          </v:shape>
          <o:OLEObject Type="Embed" ProgID="Equation.3" ShapeID="_x0000_i1172" DrawAspect="Content" ObjectID="_1799049412" r:id="rId29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140" w:dyaOrig="760">
          <v:shape id="_x0000_i1173" type="#_x0000_t75" style="width:57pt;height:38.25pt" o:ole="">
            <v:imagedata r:id="rId297" o:title=""/>
          </v:shape>
          <o:OLEObject Type="Embed" ProgID="Equation.3" ShapeID="_x0000_i1173" DrawAspect="Content" ObjectID="_1799049413" r:id="rId29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180" w:dyaOrig="760">
          <v:shape id="_x0000_i1174" type="#_x0000_t75" style="width:59.25pt;height:38.25pt" o:ole="">
            <v:imagedata r:id="rId299" o:title=""/>
          </v:shape>
          <o:OLEObject Type="Embed" ProgID="Equation.3" ShapeID="_x0000_i1174" DrawAspect="Content" ObjectID="_1799049414" r:id="rId30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320" w:dyaOrig="760">
          <v:shape id="_x0000_i1175" type="#_x0000_t75" style="width:66pt;height:38.25pt" o:ole="">
            <v:imagedata r:id="rId301" o:title=""/>
          </v:shape>
          <o:OLEObject Type="Embed" ProgID="Equation.3" ShapeID="_x0000_i1175" DrawAspect="Content" ObjectID="_1799049415" r:id="rId30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Скорость движения точки изменяется по закону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1480" w:dyaOrig="320">
          <v:shape id="_x0000_i1176" type="#_x0000_t75" style="width:74.25pt;height:15.75pt" o:ole="">
            <v:imagedata r:id="rId303" o:title=""/>
          </v:shape>
          <o:OLEObject Type="Embed" ProgID="Equation.3" ShapeID="_x0000_i1176" DrawAspect="Content" ObjectID="_1799049416" r:id="rId304"/>
        </w:object>
      </w:r>
      <w:r w:rsidRPr="00E411CE">
        <w:rPr>
          <w:rFonts w:ascii="Times New Roman" w:hAnsi="Times New Roman"/>
          <w:sz w:val="24"/>
          <w:szCs w:val="24"/>
        </w:rPr>
        <w:t xml:space="preserve"> (м/с). Найти путь </w:t>
      </w:r>
      <w:r w:rsidRPr="00E411CE">
        <w:rPr>
          <w:rFonts w:ascii="Times New Roman" w:hAnsi="Times New Roman"/>
          <w:i/>
          <w:sz w:val="24"/>
          <w:szCs w:val="24"/>
        </w:rPr>
        <w:t>s</w:t>
      </w:r>
      <w:r w:rsidRPr="00E411CE">
        <w:rPr>
          <w:rFonts w:ascii="Times New Roman" w:hAnsi="Times New Roman"/>
          <w:sz w:val="24"/>
          <w:szCs w:val="24"/>
        </w:rPr>
        <w:t>, пройденный точкой за 4 с от начала движения.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объем тела, полученного от вращения фигуры, ограниченной линиями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660" w:dyaOrig="360">
          <v:shape id="_x0000_i1177" type="#_x0000_t75" style="width:33pt;height:18pt" o:ole="">
            <v:imagedata r:id="rId305" o:title=""/>
          </v:shape>
          <o:OLEObject Type="Embed" ProgID="Equation.3" ShapeID="_x0000_i1177" DrawAspect="Content" ObjectID="_1799049417" r:id="rId306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580" w:dyaOrig="320">
          <v:shape id="_x0000_i1178" type="#_x0000_t75" style="width:29.25pt;height:15.75pt" o:ole="">
            <v:imagedata r:id="rId307" o:title=""/>
          </v:shape>
          <o:OLEObject Type="Embed" ProgID="Equation.3" ShapeID="_x0000_i1178" DrawAspect="Content" ObjectID="_1799049418" r:id="rId308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20" w:dyaOrig="279">
          <v:shape id="_x0000_i1179" type="#_x0000_t75" style="width:26.25pt;height:14.25pt" o:ole="">
            <v:imagedata r:id="rId309" o:title=""/>
          </v:shape>
          <o:OLEObject Type="Embed" ProgID="Equation.3" ShapeID="_x0000_i1179" DrawAspect="Content" ObjectID="_1799049419" r:id="rId310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40" w:dyaOrig="279">
          <v:shape id="_x0000_i1180" type="#_x0000_t75" style="width:27pt;height:14.25pt" o:ole="">
            <v:imagedata r:id="rId311" o:title=""/>
          </v:shape>
          <o:OLEObject Type="Embed" ProgID="Equation.3" ShapeID="_x0000_i1180" DrawAspect="Content" ObjectID="_1799049420" r:id="rId312"/>
        </w:object>
      </w:r>
      <w:r w:rsidRPr="00E411CE">
        <w:rPr>
          <w:rFonts w:ascii="Times New Roman" w:hAnsi="Times New Roman"/>
          <w:sz w:val="24"/>
          <w:szCs w:val="24"/>
        </w:rPr>
        <w:t xml:space="preserve">, вокруг оси </w:t>
      </w:r>
      <w:r w:rsidRPr="00E411CE">
        <w:rPr>
          <w:rFonts w:ascii="Times New Roman" w:hAnsi="Times New Roman"/>
          <w:i/>
          <w:sz w:val="24"/>
          <w:szCs w:val="24"/>
          <w:lang w:val="en-US"/>
        </w:rPr>
        <w:t>Ox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площадь фигуры, ограниченной линиями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660" w:dyaOrig="360">
          <v:shape id="_x0000_i1181" type="#_x0000_t75" style="width:33pt;height:18pt" o:ole="">
            <v:imagedata r:id="rId305" o:title=""/>
          </v:shape>
          <o:OLEObject Type="Embed" ProgID="Equation.3" ShapeID="_x0000_i1181" DrawAspect="Content" ObjectID="_1799049421" r:id="rId313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580" w:dyaOrig="320">
          <v:shape id="_x0000_i1182" type="#_x0000_t75" style="width:29.25pt;height:15.75pt" o:ole="">
            <v:imagedata r:id="rId307" o:title=""/>
          </v:shape>
          <o:OLEObject Type="Embed" ProgID="Equation.3" ShapeID="_x0000_i1182" DrawAspect="Content" ObjectID="_1799049422" r:id="rId314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20" w:dyaOrig="279">
          <v:shape id="_x0000_i1183" type="#_x0000_t75" style="width:26.25pt;height:14.25pt" o:ole="">
            <v:imagedata r:id="rId315" o:title=""/>
          </v:shape>
          <o:OLEObject Type="Embed" ProgID="Equation.3" ShapeID="_x0000_i1183" DrawAspect="Content" ObjectID="_1799049423" r:id="rId316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60" w:dyaOrig="279">
          <v:shape id="_x0000_i1184" type="#_x0000_t75" style="width:27.75pt;height:14.25pt" o:ole="">
            <v:imagedata r:id="rId317" o:title=""/>
          </v:shape>
          <o:OLEObject Type="Embed" ProgID="Equation.3" ShapeID="_x0000_i1184" DrawAspect="Content" ObjectID="_1799049424" r:id="rId31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В одной корзине находятся 5 белых и 10 черных шаров, в другой – 4 белых и 11 черных. Из каждой корзины вынули по шару. Найти вероятность того, что оба шара окажутся черными.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 лотерее 1000 билетов. Разыгрывается один выигрыш в 200 рублей и десять выигрышей по 100 рублей. Пусть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100C85" w:rsidRPr="007433AB" w:rsidTr="00100C85">
        <w:trPr>
          <w:jc w:val="center"/>
        </w:trPr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00C85" w:rsidRPr="007433AB" w:rsidTr="00100C85">
        <w:trPr>
          <w:jc w:val="center"/>
        </w:trPr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</w:tbl>
    <w:p w:rsidR="00100C85" w:rsidRPr="00E411CE" w:rsidRDefault="00100C85" w:rsidP="00100C85">
      <w:pPr>
        <w:ind w:left="705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математическое ожидание, дисперсию, среднее квадратичное отклонение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692711" w:rsidRDefault="00692711" w:rsidP="00504B99">
      <w:pPr>
        <w:pStyle w:val="af3"/>
        <w:widowControl w:val="0"/>
        <w:ind w:left="0"/>
        <w:rPr>
          <w:rFonts w:ascii="Times New Roman" w:hAnsi="Times New Roman"/>
          <w:b/>
          <w:sz w:val="24"/>
          <w:szCs w:val="24"/>
        </w:rPr>
      </w:pPr>
    </w:p>
    <w:p w:rsidR="004709D5" w:rsidRPr="00B26F9B" w:rsidRDefault="00B26F9B" w:rsidP="004709D5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B26F9B">
        <w:rPr>
          <w:rFonts w:ascii="Times New Roman" w:hAnsi="Times New Roman"/>
          <w:b/>
          <w:bCs/>
          <w:sz w:val="24"/>
          <w:szCs w:val="24"/>
        </w:rPr>
        <w:t xml:space="preserve">7.3. Критерии оценки ответа на </w:t>
      </w:r>
      <w:r w:rsidR="000C6F0F">
        <w:rPr>
          <w:rFonts w:ascii="Times New Roman" w:hAnsi="Times New Roman"/>
          <w:b/>
          <w:bCs/>
          <w:sz w:val="24"/>
          <w:szCs w:val="24"/>
        </w:rPr>
        <w:t>зачете</w:t>
      </w:r>
      <w:r w:rsidRPr="00B26F9B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7897"/>
      </w:tblGrid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9B" w:rsidRDefault="00B26F9B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Оценка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B26F9B">
            <w:pPr>
              <w:pStyle w:val="af4"/>
              <w:jc w:val="center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Критери</w:t>
            </w:r>
            <w:r w:rsidR="00B26F9B">
              <w:rPr>
                <w:rFonts w:ascii="Times New Roman" w:hAnsi="Times New Roman"/>
                <w:szCs w:val="24"/>
              </w:rPr>
              <w:t>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«5»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Ответы на вопросы</w:t>
            </w:r>
            <w:r w:rsidR="00B26F9B">
              <w:rPr>
                <w:rFonts w:ascii="Times New Roman" w:hAnsi="Times New Roman"/>
                <w:szCs w:val="24"/>
              </w:rPr>
              <w:t xml:space="preserve"> билета </w:t>
            </w:r>
            <w:r>
              <w:rPr>
                <w:rFonts w:ascii="Times New Roman" w:hAnsi="Times New Roman"/>
                <w:szCs w:val="24"/>
              </w:rPr>
              <w:t xml:space="preserve"> даны </w:t>
            </w:r>
            <w:r w:rsidRPr="007D4645">
              <w:rPr>
                <w:rFonts w:ascii="Times New Roman" w:hAnsi="Times New Roman"/>
                <w:szCs w:val="24"/>
              </w:rPr>
              <w:t>в заданное время, самостоятельно, с соблюдением определенных требований, качественно и творчески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«4»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B26F9B" w:rsidP="00B26F9B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Ответы на вопросы билета  даны </w:t>
            </w:r>
            <w:r w:rsidR="00366E23" w:rsidRPr="007D4645">
              <w:rPr>
                <w:rFonts w:ascii="Times New Roman" w:hAnsi="Times New Roman"/>
                <w:szCs w:val="24"/>
              </w:rPr>
              <w:t xml:space="preserve">в заданное время, самостоятельно, с соблюдением определенных требований, при </w:t>
            </w:r>
            <w:r>
              <w:rPr>
                <w:rFonts w:ascii="Times New Roman" w:hAnsi="Times New Roman"/>
                <w:szCs w:val="24"/>
              </w:rPr>
              <w:t xml:space="preserve">ответе </w:t>
            </w:r>
            <w:r w:rsidR="00366E23" w:rsidRPr="007D4645">
              <w:rPr>
                <w:rFonts w:ascii="Times New Roman" w:hAnsi="Times New Roman"/>
                <w:szCs w:val="24"/>
              </w:rPr>
              <w:t>допущены небольшие отклонения</w:t>
            </w:r>
            <w:r>
              <w:rPr>
                <w:rFonts w:ascii="Times New Roman" w:hAnsi="Times New Roman"/>
                <w:szCs w:val="24"/>
              </w:rPr>
              <w:t>, неточности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«3»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B26F9B" w:rsidP="00354789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 дан на один вопрос билета или на два, но не полностью, </w:t>
            </w:r>
            <w:r w:rsidR="00366E23" w:rsidRPr="007D4645">
              <w:rPr>
                <w:rFonts w:ascii="Times New Roman" w:hAnsi="Times New Roman"/>
                <w:szCs w:val="24"/>
              </w:rPr>
              <w:t>или не в заданный срок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«2»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B26F9B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Обучаемый не с</w:t>
            </w:r>
            <w:r w:rsidR="00B26F9B">
              <w:rPr>
                <w:rFonts w:ascii="Times New Roman" w:hAnsi="Times New Roman"/>
                <w:szCs w:val="24"/>
              </w:rPr>
              <w:t>мог ответить на поставленные вопросы.</w:t>
            </w:r>
          </w:p>
        </w:tc>
      </w:tr>
    </w:tbl>
    <w:p w:rsidR="005A2BA2" w:rsidRDefault="005A2BA2" w:rsidP="000C6F0F">
      <w:pPr>
        <w:rPr>
          <w:rFonts w:ascii="Times New Roman" w:hAnsi="Times New Roman"/>
          <w:b/>
          <w:sz w:val="28"/>
          <w:szCs w:val="28"/>
        </w:rPr>
      </w:pPr>
    </w:p>
    <w:p w:rsidR="009D2756" w:rsidRDefault="009D2756" w:rsidP="009D2756">
      <w:pPr>
        <w:jc w:val="center"/>
        <w:rPr>
          <w:rFonts w:ascii="Times New Roman" w:hAnsi="Times New Roman"/>
          <w:b/>
          <w:sz w:val="28"/>
          <w:szCs w:val="28"/>
        </w:rPr>
      </w:pPr>
      <w:r w:rsidRPr="00B26F9B">
        <w:rPr>
          <w:rFonts w:ascii="Times New Roman" w:hAnsi="Times New Roman"/>
          <w:b/>
          <w:sz w:val="28"/>
          <w:szCs w:val="28"/>
        </w:rPr>
        <w:t>Использованная литература</w:t>
      </w:r>
    </w:p>
    <w:p w:rsidR="009D2756" w:rsidRPr="008240A0" w:rsidRDefault="009D2756" w:rsidP="009D2756">
      <w:pPr>
        <w:pStyle w:val="13"/>
        <w:widowControl/>
        <w:numPr>
          <w:ilvl w:val="12"/>
          <w:numId w:val="0"/>
        </w:numPr>
        <w:spacing w:line="360" w:lineRule="auto"/>
        <w:jc w:val="left"/>
        <w:rPr>
          <w:bCs/>
          <w:sz w:val="24"/>
          <w:szCs w:val="24"/>
        </w:rPr>
      </w:pPr>
      <w:r w:rsidRPr="008240A0">
        <w:rPr>
          <w:bCs/>
          <w:sz w:val="24"/>
          <w:szCs w:val="24"/>
        </w:rPr>
        <w:t xml:space="preserve">Основные источники: </w:t>
      </w:r>
      <w:bookmarkStart w:id="1" w:name="OLE_LINK3"/>
      <w:bookmarkStart w:id="2" w:name="OLE_LINK4"/>
    </w:p>
    <w:p w:rsidR="009D2756" w:rsidRPr="008240A0" w:rsidRDefault="009D2756" w:rsidP="009D2756">
      <w:pPr>
        <w:pStyle w:val="af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В.Т.Лисичкин, И.Л.Соловейчик Математика в зада</w:t>
      </w:r>
      <w:r>
        <w:rPr>
          <w:rFonts w:ascii="Times New Roman" w:hAnsi="Times New Roman"/>
          <w:sz w:val="24"/>
          <w:szCs w:val="24"/>
        </w:rPr>
        <w:t>ча</w:t>
      </w:r>
      <w:r w:rsidRPr="008240A0">
        <w:rPr>
          <w:rFonts w:ascii="Times New Roman" w:hAnsi="Times New Roman"/>
          <w:sz w:val="24"/>
          <w:szCs w:val="24"/>
        </w:rPr>
        <w:t>х с решениями. Санкт-П</w:t>
      </w:r>
      <w:r>
        <w:rPr>
          <w:rFonts w:ascii="Times New Roman" w:hAnsi="Times New Roman"/>
          <w:sz w:val="24"/>
          <w:szCs w:val="24"/>
        </w:rPr>
        <w:t>етербург-Москва- Краснодар, 2017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С.Г. Григорье</w:t>
      </w:r>
      <w:r>
        <w:rPr>
          <w:rFonts w:ascii="Times New Roman" w:hAnsi="Times New Roman"/>
          <w:sz w:val="24"/>
          <w:szCs w:val="24"/>
        </w:rPr>
        <w:t>в Математика, М., Академия, 2017</w:t>
      </w:r>
      <w:r w:rsidRPr="008240A0">
        <w:rPr>
          <w:rFonts w:ascii="Times New Roman" w:hAnsi="Times New Roman"/>
          <w:sz w:val="24"/>
          <w:szCs w:val="24"/>
        </w:rPr>
        <w:t xml:space="preserve"> </w:t>
      </w:r>
    </w:p>
    <w:bookmarkEnd w:id="1"/>
    <w:bookmarkEnd w:id="2"/>
    <w:p w:rsidR="009D2756" w:rsidRPr="008240A0" w:rsidRDefault="009D2756" w:rsidP="009D2756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/>
          <w:b/>
          <w:bCs/>
          <w:sz w:val="24"/>
          <w:szCs w:val="24"/>
        </w:rPr>
      </w:pPr>
      <w:r w:rsidRPr="008240A0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9D2756" w:rsidRPr="008240A0" w:rsidRDefault="009D2756" w:rsidP="009D2756">
      <w:pPr>
        <w:pStyle w:val="1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В.П. Омельченко, Э.В.Курбатова  Математика. Ростов-на – Дону, Феникс,2007</w:t>
      </w:r>
    </w:p>
    <w:p w:rsidR="009D2756" w:rsidRPr="008240A0" w:rsidRDefault="009D2756" w:rsidP="009D2756">
      <w:pPr>
        <w:pStyle w:val="1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С.Г. Григорьев, С.В.Задулина. Математика. – М.: </w:t>
      </w:r>
      <w:r w:rsidRPr="008240A0">
        <w:rPr>
          <w:rFonts w:ascii="Times New Roman" w:hAnsi="Times New Roman"/>
          <w:sz w:val="24"/>
          <w:szCs w:val="24"/>
          <w:lang w:val="en-US"/>
        </w:rPr>
        <w:t>ACADEMA</w:t>
      </w:r>
      <w:r w:rsidRPr="008240A0">
        <w:rPr>
          <w:rFonts w:ascii="Times New Roman" w:hAnsi="Times New Roman"/>
          <w:sz w:val="24"/>
          <w:szCs w:val="24"/>
        </w:rPr>
        <w:t>, 2005</w:t>
      </w:r>
    </w:p>
    <w:p w:rsidR="009D2756" w:rsidRDefault="009D2756" w:rsidP="009D2756">
      <w:pPr>
        <w:pStyle w:val="21"/>
        <w:numPr>
          <w:ilvl w:val="0"/>
          <w:numId w:val="35"/>
        </w:numPr>
        <w:spacing w:after="0" w:line="240" w:lineRule="auto"/>
        <w:jc w:val="both"/>
      </w:pPr>
      <w:r w:rsidRPr="008240A0">
        <w:t xml:space="preserve">И. Д. Пехлецкий. Математика. – М.: </w:t>
      </w:r>
      <w:r w:rsidRPr="008240A0">
        <w:rPr>
          <w:lang w:val="en-US"/>
        </w:rPr>
        <w:t>ACADEMA</w:t>
      </w:r>
      <w:r w:rsidRPr="008240A0">
        <w:t>, 2002</w:t>
      </w:r>
    </w:p>
    <w:p w:rsidR="009D2756" w:rsidRPr="008240A0" w:rsidRDefault="009D2756" w:rsidP="009D2756">
      <w:pPr>
        <w:pStyle w:val="21"/>
        <w:numPr>
          <w:ilvl w:val="0"/>
          <w:numId w:val="35"/>
        </w:numPr>
        <w:spacing w:after="0" w:line="240" w:lineRule="auto"/>
        <w:jc w:val="both"/>
      </w:pPr>
      <w:r w:rsidRPr="008240A0">
        <w:t>И.И. Валуцэ. Математика для техникумов. - М.: Наука, 1990</w:t>
      </w:r>
    </w:p>
    <w:p w:rsidR="009D2756" w:rsidRPr="008240A0" w:rsidRDefault="009D2756" w:rsidP="009D2756">
      <w:pPr>
        <w:pStyle w:val="af3"/>
        <w:ind w:left="0"/>
        <w:rPr>
          <w:rFonts w:ascii="Times New Roman" w:hAnsi="Times New Roman"/>
          <w:b/>
          <w:sz w:val="24"/>
          <w:szCs w:val="24"/>
        </w:rPr>
      </w:pPr>
      <w:r w:rsidRPr="008240A0">
        <w:rPr>
          <w:rFonts w:ascii="Times New Roman" w:hAnsi="Times New Roman"/>
          <w:b/>
          <w:sz w:val="24"/>
          <w:szCs w:val="24"/>
        </w:rPr>
        <w:t>Интернет – ресурсы: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Единое окно доступа к образовательным ресурсам. Электронная библиотека [Электронный ресурс]. — Режим доступа: </w:t>
      </w:r>
      <w:hyperlink r:id="rId319" w:history="1">
        <w:r w:rsidRPr="008240A0">
          <w:rPr>
            <w:rStyle w:val="af2"/>
            <w:rFonts w:ascii="Times New Roman" w:hAnsi="Times New Roman"/>
            <w:sz w:val="24"/>
            <w:szCs w:val="24"/>
          </w:rPr>
          <w:t>http://window.edu.ru/window</w:t>
        </w:r>
      </w:hyperlink>
      <w:r w:rsidRPr="008240A0">
        <w:rPr>
          <w:rFonts w:ascii="Times New Roman" w:hAnsi="Times New Roman"/>
          <w:sz w:val="24"/>
          <w:szCs w:val="24"/>
        </w:rPr>
        <w:t>, свободный. — Загл. с экрана.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Российская национальная библиотека [Электронный ресурс]. — Режим доступа: http:// nlr.ru/lawcenter, свободный. — Загл. с экрана.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Электронные библиотеки России /pdf учебники студентам [Электронный ресурс].— Режим доступа: </w:t>
      </w:r>
      <w:hyperlink r:id="rId320" w:history="1">
        <w:r w:rsidRPr="008240A0">
          <w:rPr>
            <w:rStyle w:val="af2"/>
            <w:rFonts w:ascii="Times New Roman" w:hAnsi="Times New Roman"/>
            <w:sz w:val="24"/>
            <w:szCs w:val="24"/>
          </w:rPr>
          <w:t>http://www.gaudeamus.omskcity.com/my_PDF_library.html</w:t>
        </w:r>
      </w:hyperlink>
      <w:r w:rsidRPr="008240A0">
        <w:rPr>
          <w:rFonts w:ascii="Times New Roman" w:hAnsi="Times New Roman"/>
          <w:sz w:val="24"/>
          <w:szCs w:val="24"/>
        </w:rPr>
        <w:t>, свободный.— Загл. с экрана.</w:t>
      </w:r>
    </w:p>
    <w:p w:rsidR="009D2756" w:rsidRDefault="009D2756" w:rsidP="009D2756">
      <w:pPr>
        <w:rPr>
          <w:rFonts w:ascii="Times New Roman" w:hAnsi="Times New Roman"/>
          <w:b/>
          <w:sz w:val="28"/>
          <w:szCs w:val="28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0C6F0F" w:rsidRDefault="000C6F0F" w:rsidP="000C6F0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КРИТЕРИИ ОЦЕНКИ                                                                                           Таблица 3</w:t>
      </w:r>
    </w:p>
    <w:p w:rsidR="000C6F0F" w:rsidRPr="000B56E8" w:rsidRDefault="000C6F0F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0C6F0F" w:rsidRPr="000B56E8" w:rsidRDefault="000C6F0F" w:rsidP="000C6F0F">
      <w:pPr>
        <w:tabs>
          <w:tab w:val="left" w:pos="2145"/>
        </w:tabs>
        <w:contextualSpacing/>
        <w:rPr>
          <w:rFonts w:ascii="Times New Roman" w:hAnsi="Times New Roman"/>
          <w:sz w:val="24"/>
          <w:szCs w:val="24"/>
        </w:rPr>
      </w:pPr>
      <w:r w:rsidRPr="000B56E8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3867"/>
        <w:gridCol w:w="1979"/>
      </w:tblGrid>
      <w:tr w:rsidR="000C6F0F" w:rsidRPr="000B56E8" w:rsidTr="001C4DBF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(освоен/не освоен)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E4D23" w:rsidRPr="000B56E8" w:rsidTr="001C4DBF">
        <w:trPr>
          <w:trHeight w:val="1585"/>
        </w:trPr>
        <w:tc>
          <w:tcPr>
            <w:tcW w:w="3499" w:type="dxa"/>
          </w:tcPr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3867" w:type="dxa"/>
          </w:tcPr>
          <w:p w:rsidR="00DE4D23" w:rsidRPr="00F2341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DE4D23" w:rsidRPr="000B56E8" w:rsidTr="001C4DBF">
        <w:trPr>
          <w:trHeight w:val="1585"/>
        </w:trPr>
        <w:tc>
          <w:tcPr>
            <w:tcW w:w="3499" w:type="dxa"/>
          </w:tcPr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2.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выполнять действия над комплексными числами</w:t>
            </w:r>
          </w:p>
        </w:tc>
        <w:tc>
          <w:tcPr>
            <w:tcW w:w="3867" w:type="dxa"/>
          </w:tcPr>
          <w:p w:rsidR="00DE4D23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действий над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комплексными числами</w:t>
            </w:r>
          </w:p>
          <w:p w:rsidR="00DE4D23" w:rsidRPr="00D6374B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 и модуля комплексного числа</w:t>
            </w:r>
          </w:p>
          <w:p w:rsidR="00DE4D23" w:rsidRPr="00343978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определений и перечисление свойств комплексных чисел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4D23" w:rsidRPr="000B56E8" w:rsidTr="001C4DBF">
        <w:trPr>
          <w:trHeight w:val="815"/>
        </w:trPr>
        <w:tc>
          <w:tcPr>
            <w:tcW w:w="3499" w:type="dxa"/>
          </w:tcPr>
          <w:p w:rsidR="00DE4D23" w:rsidRDefault="00DE4D23" w:rsidP="00DE4D23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3. </w:t>
            </w:r>
            <w:r w:rsidRPr="00B32C49">
              <w:rPr>
                <w:rFonts w:ascii="Times New Roman" w:eastAsia="MS Mincho" w:hAnsi="Times New Roman"/>
              </w:rPr>
              <w:t xml:space="preserve">Уметь </w:t>
            </w:r>
            <w:r w:rsidRPr="00B32C49">
              <w:rPr>
                <w:rFonts w:ascii="Times New Roman" w:hAnsi="Times New Roman"/>
              </w:rPr>
              <w:t>вычислять значения геометрических величин</w:t>
            </w:r>
          </w:p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</w:tcPr>
          <w:p w:rsidR="00DE4D23" w:rsidRPr="00343978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909"/>
        </w:trPr>
        <w:tc>
          <w:tcPr>
            <w:tcW w:w="3499" w:type="dxa"/>
          </w:tcPr>
          <w:p w:rsidR="001C4DBF" w:rsidRPr="001C4DBF" w:rsidRDefault="001C4DBF" w:rsidP="001C4DBF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 4. </w:t>
            </w:r>
            <w:r w:rsidRPr="00B32C49">
              <w:rPr>
                <w:rFonts w:ascii="Times New Roman" w:hAnsi="Times New Roman"/>
              </w:rPr>
              <w:t>Умение производить операции над матрицами и определителями</w:t>
            </w:r>
          </w:p>
        </w:tc>
        <w:tc>
          <w:tcPr>
            <w:tcW w:w="3867" w:type="dxa"/>
          </w:tcPr>
          <w:p w:rsidR="001C4DBF" w:rsidRPr="00AA76E3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Выполнение действий над матрицами</w:t>
            </w:r>
          </w:p>
          <w:p w:rsidR="001C4DBF" w:rsidRPr="00805D66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Вычисление определителей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1585"/>
        </w:trPr>
        <w:tc>
          <w:tcPr>
            <w:tcW w:w="3499" w:type="dxa"/>
          </w:tcPr>
          <w:p w:rsidR="001C4DBF" w:rsidRPr="00E9238C" w:rsidRDefault="001C4DBF" w:rsidP="001C4DBF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У5.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3867" w:type="dxa"/>
          </w:tcPr>
          <w:p w:rsidR="001C4DBF" w:rsidRPr="00E9238C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вероятности случайного события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C4DBF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закона распределения случайной величины.</w:t>
            </w:r>
          </w:p>
          <w:p w:rsidR="001C4DBF" w:rsidRPr="00343978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числовых характеристик случайных величин.</w:t>
            </w:r>
          </w:p>
          <w:p w:rsidR="001C4DBF" w:rsidRPr="00343978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классического определения вероятности.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1585"/>
        </w:trPr>
        <w:tc>
          <w:tcPr>
            <w:tcW w:w="3499" w:type="dxa"/>
          </w:tcPr>
          <w:p w:rsidR="001C4DBF" w:rsidRPr="003A65BA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867" w:type="dxa"/>
          </w:tcPr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0930">
              <w:rPr>
                <w:rFonts w:ascii="Times New Roman" w:hAnsi="Times New Roman"/>
                <w:lang w:eastAsia="ru-RU"/>
              </w:rPr>
              <w:t>Исследование функции на непрерывность в точке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производной функции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Исследование функции и построение графика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неопределенных интегралов</w:t>
            </w:r>
          </w:p>
          <w:p w:rsidR="001C4DBF" w:rsidRPr="00F23418" w:rsidRDefault="001C4DBF" w:rsidP="001C4DB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C6F0F" w:rsidRPr="000B56E8" w:rsidRDefault="000C6F0F" w:rsidP="000C6F0F">
      <w:pPr>
        <w:tabs>
          <w:tab w:val="left" w:pos="2145"/>
        </w:tabs>
        <w:contextualSpacing/>
        <w:rPr>
          <w:rFonts w:ascii="Times New Roman" w:hAnsi="Times New Roman"/>
          <w:sz w:val="24"/>
          <w:szCs w:val="24"/>
        </w:rPr>
      </w:pPr>
    </w:p>
    <w:p w:rsidR="000C6F0F" w:rsidRDefault="000C6F0F" w:rsidP="000C6F0F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  <w:r w:rsidRPr="000B56E8">
        <w:rPr>
          <w:rFonts w:ascii="Times New Roman" w:hAnsi="Times New Roman"/>
          <w:sz w:val="24"/>
          <w:szCs w:val="24"/>
        </w:rPr>
        <w:tab/>
      </w:r>
    </w:p>
    <w:p w:rsidR="000C6F0F" w:rsidRDefault="000C6F0F" w:rsidP="000C6F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D24D6" w:rsidTr="007F740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(освоен/не освоен)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D24D6" w:rsidTr="009D24D6">
        <w:tc>
          <w:tcPr>
            <w:tcW w:w="3115" w:type="dxa"/>
          </w:tcPr>
          <w:p w:rsidR="009D24D6" w:rsidRPr="00805D6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 1. </w:t>
            </w:r>
            <w:r w:rsidRPr="00B32C49">
              <w:rPr>
                <w:rFonts w:ascii="Times New Roman" w:hAnsi="Times New Roman"/>
              </w:rPr>
              <w:t>Знание о</w:t>
            </w:r>
            <w:r>
              <w:rPr>
                <w:rFonts w:ascii="Times New Roman" w:hAnsi="Times New Roman"/>
              </w:rPr>
              <w:t>сновных математических методов</w:t>
            </w:r>
            <w:r w:rsidRPr="00B32C49">
              <w:rPr>
                <w:rFonts w:ascii="Times New Roman" w:hAnsi="Times New Roman"/>
              </w:rPr>
              <w:t xml:space="preserve"> решения прикладных задач</w:t>
            </w:r>
          </w:p>
        </w:tc>
        <w:tc>
          <w:tcPr>
            <w:tcW w:w="3115" w:type="dxa"/>
          </w:tcPr>
          <w:p w:rsidR="009D24D6" w:rsidRPr="00805D6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</w:rPr>
              <w:t>Знание понятий, терминов, формул, определений, алгоритмов решения.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3A65BA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115" w:type="dxa"/>
          </w:tcPr>
          <w:p w:rsidR="009D24D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методов и формул для решения комбинаторных задачи и нахождения вероятности события.</w:t>
            </w:r>
          </w:p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Перечисление табличных интегралов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E9238C" w:rsidRDefault="009D24D6" w:rsidP="009D24D6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З4. </w:t>
            </w:r>
            <w:r w:rsidRPr="00D42C57">
              <w:rPr>
                <w:rFonts w:ascii="Times New Roman" w:hAnsi="Times New Roman"/>
              </w:rPr>
              <w:t>Знание роли и места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92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C6F0F" w:rsidRPr="00417ADA" w:rsidRDefault="000C6F0F" w:rsidP="000C6F0F">
      <w:pPr>
        <w:tabs>
          <w:tab w:val="left" w:pos="2145"/>
        </w:tabs>
        <w:jc w:val="center"/>
        <w:rPr>
          <w:rFonts w:ascii="Times New Roman" w:hAnsi="Times New Roman"/>
          <w:b/>
          <w:sz w:val="24"/>
          <w:szCs w:val="24"/>
        </w:rPr>
      </w:pPr>
      <w:r w:rsidRPr="00417ADA">
        <w:rPr>
          <w:rFonts w:ascii="Times New Roman" w:hAnsi="Times New Roman"/>
          <w:b/>
          <w:sz w:val="24"/>
          <w:szCs w:val="24"/>
        </w:rPr>
        <w:t xml:space="preserve">Результаты промежуточной аттестации по </w:t>
      </w:r>
      <w:r>
        <w:rPr>
          <w:rFonts w:ascii="Times New Roman" w:hAnsi="Times New Roman"/>
          <w:b/>
          <w:sz w:val="24"/>
          <w:szCs w:val="24"/>
        </w:rPr>
        <w:t>дисциплине</w:t>
      </w:r>
    </w:p>
    <w:p w:rsidR="000C6F0F" w:rsidRPr="000B56E8" w:rsidRDefault="000C6F0F" w:rsidP="000C6F0F">
      <w:pPr>
        <w:rPr>
          <w:rFonts w:ascii="Times New Roman" w:eastAsia="Calibri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211" w:type="dxa"/>
        <w:tblLook w:val="04A0" w:firstRow="1" w:lastRow="0" w:firstColumn="1" w:lastColumn="0" w:noHBand="0" w:noVBand="1"/>
      </w:tblPr>
      <w:tblGrid>
        <w:gridCol w:w="2707"/>
        <w:gridCol w:w="3273"/>
        <w:gridCol w:w="2154"/>
      </w:tblGrid>
      <w:tr w:rsidR="000C6F0F" w:rsidRPr="00260E49" w:rsidTr="007F7408">
        <w:trPr>
          <w:trHeight w:val="823"/>
        </w:trPr>
        <w:tc>
          <w:tcPr>
            <w:tcW w:w="2707" w:type="dxa"/>
          </w:tcPr>
          <w:p w:rsidR="000C6F0F" w:rsidRPr="000E26EC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0E26EC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Дисциплина</w:t>
            </w:r>
          </w:p>
        </w:tc>
        <w:tc>
          <w:tcPr>
            <w:tcW w:w="3273" w:type="dxa"/>
          </w:tcPr>
          <w:p w:rsidR="000C6F0F" w:rsidRPr="00260E49" w:rsidRDefault="000C6F0F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154" w:type="dxa"/>
          </w:tcPr>
          <w:p w:rsidR="000C6F0F" w:rsidRPr="00260E49" w:rsidRDefault="000C6F0F" w:rsidP="007F7408">
            <w:pPr>
              <w:pStyle w:val="af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0C6F0F" w:rsidRPr="00260E49" w:rsidTr="007F7408">
        <w:trPr>
          <w:trHeight w:val="788"/>
        </w:trPr>
        <w:tc>
          <w:tcPr>
            <w:tcW w:w="2707" w:type="dxa"/>
          </w:tcPr>
          <w:p w:rsidR="000C6F0F" w:rsidRPr="00260E49" w:rsidRDefault="000C6F0F" w:rsidP="009D24D6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>ЕН.0</w:t>
            </w:r>
            <w:r w:rsidR="009D24D6">
              <w:rPr>
                <w:rFonts w:ascii="Times New Roman" w:hAnsi="Times New Roman"/>
                <w:sz w:val="24"/>
                <w:szCs w:val="24"/>
              </w:rPr>
              <w:t>1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D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73" w:type="dxa"/>
          </w:tcPr>
          <w:p w:rsidR="000C6F0F" w:rsidRPr="00260E49" w:rsidRDefault="000C6F0F" w:rsidP="007F7408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486F">
              <w:rPr>
                <w:rFonts w:ascii="Times New Roman" w:hAnsi="Times New Roman"/>
                <w:sz w:val="24"/>
                <w:szCs w:val="24"/>
              </w:rPr>
              <w:t xml:space="preserve">Дифференцированный 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2154" w:type="dxa"/>
          </w:tcPr>
          <w:p w:rsidR="000C6F0F" w:rsidRDefault="000C6F0F" w:rsidP="007F7408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6F0F" w:rsidRDefault="000C6F0F" w:rsidP="000C6F0F">
      <w:pPr>
        <w:rPr>
          <w:rFonts w:ascii="Times New Roman" w:hAnsi="Times New Roman"/>
          <w:caps/>
          <w:sz w:val="24"/>
          <w:szCs w:val="24"/>
          <w:lang w:eastAsia="ru-RU"/>
        </w:rPr>
      </w:pPr>
    </w:p>
    <w:p w:rsidR="000C6F0F" w:rsidRDefault="000C6F0F" w:rsidP="000C6F0F">
      <w:pPr>
        <w:rPr>
          <w:rFonts w:ascii="Times New Roman" w:hAnsi="Times New Roman"/>
          <w:caps/>
          <w:sz w:val="24"/>
          <w:szCs w:val="24"/>
          <w:lang w:eastAsia="ru-RU"/>
        </w:rPr>
      </w:pPr>
    </w:p>
    <w:p w:rsidR="000C6F0F" w:rsidRPr="00417ADA" w:rsidRDefault="000C6F0F" w:rsidP="000C6F0F">
      <w:pPr>
        <w:jc w:val="center"/>
        <w:rPr>
          <w:rFonts w:ascii="Times New Roman" w:hAnsi="Times New Roman"/>
          <w:sz w:val="24"/>
          <w:szCs w:val="24"/>
        </w:rPr>
      </w:pPr>
      <w:r w:rsidRPr="00417ADA">
        <w:rPr>
          <w:rFonts w:ascii="Times New Roman" w:hAnsi="Times New Roman"/>
          <w:sz w:val="24"/>
          <w:szCs w:val="24"/>
        </w:rPr>
        <w:t>Результаты выполнения и защиты курсового проекта (работы) не предусмотрено</w:t>
      </w:r>
    </w:p>
    <w:p w:rsidR="000C6F0F" w:rsidRDefault="000C6F0F" w:rsidP="000C6F0F">
      <w:pPr>
        <w:jc w:val="center"/>
        <w:rPr>
          <w:rFonts w:ascii="Times New Roman" w:hAnsi="Times New Roman"/>
          <w:sz w:val="24"/>
          <w:szCs w:val="24"/>
        </w:rPr>
      </w:pPr>
      <w:r w:rsidRPr="00417ADA">
        <w:rPr>
          <w:rFonts w:ascii="Times New Roman" w:hAnsi="Times New Roman"/>
          <w:sz w:val="24"/>
          <w:szCs w:val="24"/>
        </w:rPr>
        <w:t>учебным планом.</w:t>
      </w:r>
    </w:p>
    <w:p w:rsidR="000C6F0F" w:rsidRDefault="000C6F0F" w:rsidP="000C6F0F">
      <w:pPr>
        <w:jc w:val="center"/>
        <w:rPr>
          <w:rFonts w:ascii="Times New Roman" w:hAnsi="Times New Roman"/>
          <w:sz w:val="24"/>
          <w:szCs w:val="24"/>
        </w:rPr>
      </w:pPr>
    </w:p>
    <w:p w:rsidR="000C6F0F" w:rsidRDefault="000C6F0F" w:rsidP="000C6F0F">
      <w:pPr>
        <w:jc w:val="center"/>
        <w:rPr>
          <w:rFonts w:ascii="Times New Roman" w:hAnsi="Times New Roman"/>
          <w:b/>
          <w:sz w:val="24"/>
          <w:szCs w:val="24"/>
        </w:rPr>
      </w:pPr>
      <w:r w:rsidRPr="00417ADA">
        <w:rPr>
          <w:rFonts w:ascii="Times New Roman" w:hAnsi="Times New Roman"/>
          <w:b/>
          <w:sz w:val="24"/>
          <w:szCs w:val="24"/>
        </w:rPr>
        <w:t>Итоги зачета по дисциплине</w:t>
      </w:r>
    </w:p>
    <w:p w:rsidR="000C6F0F" w:rsidRDefault="000C6F0F" w:rsidP="000C6F0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4151"/>
        <w:gridCol w:w="1695"/>
      </w:tblGrid>
      <w:tr w:rsidR="000C6F0F" w:rsidRPr="000B56E8" w:rsidTr="007F7408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(да/нет)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C6F0F" w:rsidRPr="000B56E8" w:rsidTr="007F7408">
        <w:trPr>
          <w:trHeight w:val="1125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6E8">
              <w:rPr>
                <w:rFonts w:ascii="Times New Roman" w:hAnsi="Times New Roman"/>
                <w:color w:val="000000"/>
                <w:sz w:val="24"/>
                <w:szCs w:val="24"/>
              </w:rPr>
              <w:t>Умения: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анализировать сложные функции и строить их графики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выполнять действия над комплексными числами 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Уметь вычислять значения геометрических величин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производить операции над матрицами и определителями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решать задачи на вычисление вероятности с использованием элементов комбинаторики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Умение решать прикладные задачи с использованием элементов дифференциального и интегрального исчислений</w:t>
            </w:r>
          </w:p>
          <w:p w:rsid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решать системы линейных уравнений различными методами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Знания: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математических методов решения прикладных задач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понятий и методов математического анализа, линейной алгебры, теории комплексных чисел, теории вероятностей и математической статистики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 интегрального и дифференциального исчисления</w:t>
            </w:r>
          </w:p>
          <w:p w:rsidR="009D24D6" w:rsidRPr="000B56E8" w:rsidRDefault="009D24D6" w:rsidP="009D24D6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Знание роли и места математики в современном мире при освоении профессиональных дисциплин и в сфере профессиональной деятельности </w:t>
            </w:r>
          </w:p>
          <w:p w:rsidR="000C6F0F" w:rsidRPr="000B56E8" w:rsidRDefault="000C6F0F" w:rsidP="007F7408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Default="009D24D6" w:rsidP="009D2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D012A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Исследование функций и построение их графиков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>Вычисление предела функции в точке и в бесконечности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функции на непрерывность в точке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производной функции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производных высших порядков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функции и построение графика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неопределенных интегралов</w:t>
            </w:r>
          </w:p>
          <w:p w:rsidR="00430877" w:rsidRPr="00AB0930" w:rsidRDefault="00430877" w:rsidP="0043087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Вычисление определенных интегралов</w:t>
            </w:r>
            <w:r w:rsidRPr="00AB0930">
              <w:rPr>
                <w:rFonts w:ascii="Times New Roman" w:hAnsi="Times New Roman"/>
              </w:rPr>
              <w:t xml:space="preserve"> </w:t>
            </w:r>
            <w:r w:rsidRPr="00AB0930">
              <w:rPr>
                <w:rFonts w:ascii="Times New Roman" w:hAnsi="Times New Roman"/>
                <w:lang w:eastAsia="ru-RU"/>
              </w:rPr>
              <w:t>Формулировка геометрического и механического смысла производной</w:t>
            </w:r>
          </w:p>
          <w:p w:rsidR="00430877" w:rsidRPr="00AB0930" w:rsidRDefault="00430877" w:rsidP="0043087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B0930">
              <w:rPr>
                <w:rFonts w:ascii="Times New Roman" w:hAnsi="Times New Roman"/>
              </w:rPr>
              <w:t xml:space="preserve"> Знание понятий, терминов, формул, определений, алгоритмов решения.</w:t>
            </w:r>
          </w:p>
          <w:p w:rsidR="00430877" w:rsidRPr="000B56E8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0C6F0F" w:rsidRPr="000B56E8" w:rsidRDefault="000C6F0F" w:rsidP="000C6F0F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</w:p>
    <w:p w:rsidR="000C6F0F" w:rsidRDefault="000C6F0F" w:rsidP="008240A0">
      <w:pPr>
        <w:rPr>
          <w:rFonts w:ascii="Times New Roman" w:hAnsi="Times New Roman"/>
          <w:b/>
          <w:sz w:val="28"/>
          <w:szCs w:val="28"/>
        </w:rPr>
      </w:pPr>
    </w:p>
    <w:p w:rsidR="000C6F0F" w:rsidRPr="00B26F9B" w:rsidRDefault="000C6F0F" w:rsidP="008240A0">
      <w:pPr>
        <w:rPr>
          <w:rFonts w:ascii="Times New Roman" w:hAnsi="Times New Roman"/>
          <w:b/>
          <w:sz w:val="28"/>
          <w:szCs w:val="28"/>
        </w:rPr>
      </w:pPr>
    </w:p>
    <w:sectPr w:rsidR="000C6F0F" w:rsidRPr="00B26F9B" w:rsidSect="003E26E8">
      <w:pgSz w:w="11906" w:h="16838" w:code="9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94A" w:rsidRDefault="00EB394A" w:rsidP="007E1B13">
      <w:r>
        <w:separator/>
      </w:r>
    </w:p>
  </w:endnote>
  <w:endnote w:type="continuationSeparator" w:id="0">
    <w:p w:rsidR="00EB394A" w:rsidRDefault="00EB394A" w:rsidP="007E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94A" w:rsidRDefault="00EB394A" w:rsidP="007E1B13">
      <w:r>
        <w:separator/>
      </w:r>
    </w:p>
  </w:footnote>
  <w:footnote w:type="continuationSeparator" w:id="0">
    <w:p w:rsidR="00EB394A" w:rsidRDefault="00EB394A" w:rsidP="007E1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89E2DC1"/>
    <w:multiLevelType w:val="hybridMultilevel"/>
    <w:tmpl w:val="19728D48"/>
    <w:lvl w:ilvl="0" w:tplc="D53847C0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5C0224"/>
    <w:multiLevelType w:val="hybridMultilevel"/>
    <w:tmpl w:val="5B46F308"/>
    <w:lvl w:ilvl="0" w:tplc="402E963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E85077"/>
    <w:multiLevelType w:val="hybridMultilevel"/>
    <w:tmpl w:val="44BC76CA"/>
    <w:lvl w:ilvl="0" w:tplc="FD2874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EE9781D"/>
    <w:multiLevelType w:val="hybridMultilevel"/>
    <w:tmpl w:val="866AFCDE"/>
    <w:lvl w:ilvl="0" w:tplc="6DACBC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6BF0556"/>
    <w:multiLevelType w:val="hybridMultilevel"/>
    <w:tmpl w:val="E8FA52C0"/>
    <w:lvl w:ilvl="0" w:tplc="10A86E6E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9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BA27106"/>
    <w:multiLevelType w:val="hybridMultilevel"/>
    <w:tmpl w:val="D9985352"/>
    <w:lvl w:ilvl="0" w:tplc="E4B23A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28B0019"/>
    <w:multiLevelType w:val="hybridMultilevel"/>
    <w:tmpl w:val="594ACB56"/>
    <w:lvl w:ilvl="0" w:tplc="E444B946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66C55D4"/>
    <w:multiLevelType w:val="hybridMultilevel"/>
    <w:tmpl w:val="54A6C7B6"/>
    <w:lvl w:ilvl="0" w:tplc="1DA49A78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4A9A2CDE"/>
    <w:multiLevelType w:val="hybridMultilevel"/>
    <w:tmpl w:val="CEE4AE5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4FF0C95"/>
    <w:multiLevelType w:val="hybridMultilevel"/>
    <w:tmpl w:val="6564181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9740B90"/>
    <w:multiLevelType w:val="hybridMultilevel"/>
    <w:tmpl w:val="C9323B1C"/>
    <w:lvl w:ilvl="0" w:tplc="35F2E4E6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5A8450E2"/>
    <w:multiLevelType w:val="hybridMultilevel"/>
    <w:tmpl w:val="D9985352"/>
    <w:lvl w:ilvl="0" w:tplc="E4B23A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64BB1A4E"/>
    <w:multiLevelType w:val="hybridMultilevel"/>
    <w:tmpl w:val="351CC746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A1C081F"/>
    <w:multiLevelType w:val="hybridMultilevel"/>
    <w:tmpl w:val="CD081FD0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854352"/>
    <w:multiLevelType w:val="hybridMultilevel"/>
    <w:tmpl w:val="B7B08ECA"/>
    <w:lvl w:ilvl="0" w:tplc="85F81A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8B6780"/>
    <w:multiLevelType w:val="hybridMultilevel"/>
    <w:tmpl w:val="9F76167A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FBB31FF"/>
    <w:multiLevelType w:val="hybridMultilevel"/>
    <w:tmpl w:val="3D183CFA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CAC99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B6A28"/>
    <w:multiLevelType w:val="hybridMultilevel"/>
    <w:tmpl w:val="92126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E0B3979"/>
    <w:multiLevelType w:val="hybridMultilevel"/>
    <w:tmpl w:val="36D0469E"/>
    <w:lvl w:ilvl="0" w:tplc="6D2A4068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3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7FA0037B"/>
    <w:multiLevelType w:val="multilevel"/>
    <w:tmpl w:val="43C8B1B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9"/>
  </w:num>
  <w:num w:numId="5">
    <w:abstractNumId w:val="6"/>
  </w:num>
  <w:num w:numId="6">
    <w:abstractNumId w:val="19"/>
  </w:num>
  <w:num w:numId="7">
    <w:abstractNumId w:val="21"/>
  </w:num>
  <w:num w:numId="8">
    <w:abstractNumId w:val="28"/>
  </w:num>
  <w:num w:numId="9">
    <w:abstractNumId w:val="31"/>
  </w:num>
  <w:num w:numId="10">
    <w:abstractNumId w:val="33"/>
  </w:num>
  <w:num w:numId="11">
    <w:abstractNumId w:val="13"/>
  </w:num>
  <w:num w:numId="12">
    <w:abstractNumId w:val="27"/>
  </w:num>
  <w:num w:numId="13">
    <w:abstractNumId w:val="20"/>
  </w:num>
  <w:num w:numId="14">
    <w:abstractNumId w:val="0"/>
  </w:num>
  <w:num w:numId="15">
    <w:abstractNumId w:val="5"/>
  </w:num>
  <w:num w:numId="16">
    <w:abstractNumId w:val="22"/>
  </w:num>
  <w:num w:numId="17">
    <w:abstractNumId w:val="29"/>
  </w:num>
  <w:num w:numId="18">
    <w:abstractNumId w:val="34"/>
  </w:num>
  <w:num w:numId="19">
    <w:abstractNumId w:val="18"/>
  </w:num>
  <w:num w:numId="20">
    <w:abstractNumId w:val="10"/>
  </w:num>
  <w:num w:numId="21">
    <w:abstractNumId w:val="17"/>
  </w:num>
  <w:num w:numId="22">
    <w:abstractNumId w:val="14"/>
  </w:num>
  <w:num w:numId="23">
    <w:abstractNumId w:val="1"/>
  </w:num>
  <w:num w:numId="24">
    <w:abstractNumId w:val="8"/>
  </w:num>
  <w:num w:numId="25">
    <w:abstractNumId w:val="32"/>
  </w:num>
  <w:num w:numId="26">
    <w:abstractNumId w:val="12"/>
  </w:num>
  <w:num w:numId="27">
    <w:abstractNumId w:val="24"/>
  </w:num>
  <w:num w:numId="28">
    <w:abstractNumId w:val="26"/>
  </w:num>
  <w:num w:numId="29">
    <w:abstractNumId w:val="16"/>
  </w:num>
  <w:num w:numId="30">
    <w:abstractNumId w:val="25"/>
  </w:num>
  <w:num w:numId="31">
    <w:abstractNumId w:val="15"/>
  </w:num>
  <w:num w:numId="32">
    <w:abstractNumId w:val="4"/>
  </w:num>
  <w:num w:numId="33">
    <w:abstractNumId w:val="23"/>
  </w:num>
  <w:num w:numId="34">
    <w:abstractNumId w:val="3"/>
  </w:num>
  <w:num w:numId="35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D5"/>
    <w:rsid w:val="00042412"/>
    <w:rsid w:val="000529B2"/>
    <w:rsid w:val="00070EB2"/>
    <w:rsid w:val="00096BD0"/>
    <w:rsid w:val="000C6F0F"/>
    <w:rsid w:val="00100C85"/>
    <w:rsid w:val="00115CBB"/>
    <w:rsid w:val="00127DC6"/>
    <w:rsid w:val="001366E7"/>
    <w:rsid w:val="00144CA8"/>
    <w:rsid w:val="001611E4"/>
    <w:rsid w:val="001617CF"/>
    <w:rsid w:val="001C4DBF"/>
    <w:rsid w:val="00204D75"/>
    <w:rsid w:val="0021051C"/>
    <w:rsid w:val="00222594"/>
    <w:rsid w:val="00225E0B"/>
    <w:rsid w:val="0029519C"/>
    <w:rsid w:val="002B5D0E"/>
    <w:rsid w:val="00304D1D"/>
    <w:rsid w:val="00307D39"/>
    <w:rsid w:val="0033622B"/>
    <w:rsid w:val="00350AC2"/>
    <w:rsid w:val="00354789"/>
    <w:rsid w:val="00356CF4"/>
    <w:rsid w:val="00360DA3"/>
    <w:rsid w:val="00366E23"/>
    <w:rsid w:val="00375E39"/>
    <w:rsid w:val="00394BE6"/>
    <w:rsid w:val="003970BC"/>
    <w:rsid w:val="003971ED"/>
    <w:rsid w:val="003B301C"/>
    <w:rsid w:val="003E26E8"/>
    <w:rsid w:val="003F3D24"/>
    <w:rsid w:val="00406F54"/>
    <w:rsid w:val="00422466"/>
    <w:rsid w:val="00430877"/>
    <w:rsid w:val="00440DCC"/>
    <w:rsid w:val="004709D5"/>
    <w:rsid w:val="004B33E9"/>
    <w:rsid w:val="004C72BD"/>
    <w:rsid w:val="004F0494"/>
    <w:rsid w:val="00504B99"/>
    <w:rsid w:val="005132E7"/>
    <w:rsid w:val="005265AF"/>
    <w:rsid w:val="00536A03"/>
    <w:rsid w:val="0054000B"/>
    <w:rsid w:val="00553ED2"/>
    <w:rsid w:val="00591847"/>
    <w:rsid w:val="005A2BA2"/>
    <w:rsid w:val="005C4764"/>
    <w:rsid w:val="005D1841"/>
    <w:rsid w:val="006225F7"/>
    <w:rsid w:val="0065014B"/>
    <w:rsid w:val="006528BD"/>
    <w:rsid w:val="00692711"/>
    <w:rsid w:val="006A0C6C"/>
    <w:rsid w:val="006A6A38"/>
    <w:rsid w:val="006D72F0"/>
    <w:rsid w:val="006F716D"/>
    <w:rsid w:val="007722AB"/>
    <w:rsid w:val="007C0260"/>
    <w:rsid w:val="007C2E2F"/>
    <w:rsid w:val="007C7541"/>
    <w:rsid w:val="007E1B13"/>
    <w:rsid w:val="007F7408"/>
    <w:rsid w:val="008240A0"/>
    <w:rsid w:val="008E253D"/>
    <w:rsid w:val="008F22EF"/>
    <w:rsid w:val="0097486F"/>
    <w:rsid w:val="00982D28"/>
    <w:rsid w:val="009A3F73"/>
    <w:rsid w:val="009A429F"/>
    <w:rsid w:val="009D24D6"/>
    <w:rsid w:val="009D2756"/>
    <w:rsid w:val="00A2633B"/>
    <w:rsid w:val="00A82AB1"/>
    <w:rsid w:val="00AA76E3"/>
    <w:rsid w:val="00AB0930"/>
    <w:rsid w:val="00B04E96"/>
    <w:rsid w:val="00B26F9B"/>
    <w:rsid w:val="00B32C49"/>
    <w:rsid w:val="00B701F1"/>
    <w:rsid w:val="00B7035F"/>
    <w:rsid w:val="00B874EB"/>
    <w:rsid w:val="00BB7999"/>
    <w:rsid w:val="00BE3AA7"/>
    <w:rsid w:val="00BF47EF"/>
    <w:rsid w:val="00C274E9"/>
    <w:rsid w:val="00C36051"/>
    <w:rsid w:val="00C43541"/>
    <w:rsid w:val="00C56787"/>
    <w:rsid w:val="00C70826"/>
    <w:rsid w:val="00C9755A"/>
    <w:rsid w:val="00D05F44"/>
    <w:rsid w:val="00D42C57"/>
    <w:rsid w:val="00D6517B"/>
    <w:rsid w:val="00D74446"/>
    <w:rsid w:val="00DB30F2"/>
    <w:rsid w:val="00DC5BAF"/>
    <w:rsid w:val="00DD012A"/>
    <w:rsid w:val="00DE4D23"/>
    <w:rsid w:val="00E66448"/>
    <w:rsid w:val="00E73A6A"/>
    <w:rsid w:val="00EB394A"/>
    <w:rsid w:val="00F6132A"/>
    <w:rsid w:val="00F6423F"/>
    <w:rsid w:val="00F97E5A"/>
    <w:rsid w:val="00FB12F6"/>
    <w:rsid w:val="00FD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94FEA-9B57-40D3-846B-F8130C10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2A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C2E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92711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2711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4709D5"/>
    <w:pPr>
      <w:keepNext/>
      <w:tabs>
        <w:tab w:val="left" w:pos="616"/>
      </w:tabs>
      <w:ind w:left="1413" w:hanging="1440"/>
      <w:outlineLvl w:val="3"/>
    </w:pPr>
    <w:rPr>
      <w:rFonts w:ascii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711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92711"/>
    <w:pPr>
      <w:keepNext/>
      <w:keepLines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709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списка1"/>
    <w:basedOn w:val="a"/>
    <w:rsid w:val="004709D5"/>
    <w:pPr>
      <w:ind w:left="720"/>
      <w:contextualSpacing/>
    </w:pPr>
  </w:style>
  <w:style w:type="table" w:styleId="a3">
    <w:name w:val="Table Grid"/>
    <w:basedOn w:val="a1"/>
    <w:uiPriority w:val="59"/>
    <w:rsid w:val="004709D5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4709D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709D5"/>
    <w:rPr>
      <w:rFonts w:ascii="Calibri" w:eastAsia="Times New Roman" w:hAnsi="Calibri" w:cs="Times New Roman"/>
      <w:sz w:val="20"/>
      <w:szCs w:val="20"/>
    </w:rPr>
  </w:style>
  <w:style w:type="character" w:styleId="a6">
    <w:name w:val="footnote reference"/>
    <w:basedOn w:val="a0"/>
    <w:semiHidden/>
    <w:rsid w:val="004709D5"/>
    <w:rPr>
      <w:rFonts w:cs="Times New Roman"/>
      <w:vertAlign w:val="superscript"/>
    </w:rPr>
  </w:style>
  <w:style w:type="paragraph" w:styleId="a7">
    <w:name w:val="Normal (Web)"/>
    <w:basedOn w:val="a"/>
    <w:rsid w:val="004709D5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table" w:customStyle="1" w:styleId="12">
    <w:name w:val="Сетка таблицы1"/>
    <w:rsid w:val="004709D5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4709D5"/>
    <w:pPr>
      <w:tabs>
        <w:tab w:val="center" w:pos="4677"/>
        <w:tab w:val="right" w:pos="9355"/>
      </w:tabs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709D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4709D5"/>
    <w:rPr>
      <w:rFonts w:cs="Times New Roman"/>
    </w:rPr>
  </w:style>
  <w:style w:type="paragraph" w:styleId="ab">
    <w:name w:val="endnote text"/>
    <w:basedOn w:val="a"/>
    <w:link w:val="ac"/>
    <w:rsid w:val="004709D5"/>
    <w:rPr>
      <w:rFonts w:ascii="Times New Roman" w:eastAsia="Calibri" w:hAnsi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4709D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rsid w:val="004709D5"/>
    <w:rPr>
      <w:vertAlign w:val="superscript"/>
    </w:rPr>
  </w:style>
  <w:style w:type="table" w:customStyle="1" w:styleId="110">
    <w:name w:val="Сетка таблицы11"/>
    <w:rsid w:val="004709D5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4709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09D5"/>
    <w:rPr>
      <w:rFonts w:ascii="Tahoma" w:eastAsia="Times New Roman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rsid w:val="004709D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709D5"/>
    <w:rPr>
      <w:rFonts w:ascii="Calibri" w:eastAsia="Times New Roman" w:hAnsi="Calibri" w:cs="Times New Roman"/>
    </w:rPr>
  </w:style>
  <w:style w:type="character" w:styleId="af2">
    <w:name w:val="Hyperlink"/>
    <w:uiPriority w:val="99"/>
    <w:rsid w:val="004709D5"/>
    <w:rPr>
      <w:color w:val="000080"/>
      <w:u w:val="single"/>
    </w:rPr>
  </w:style>
  <w:style w:type="paragraph" w:styleId="af3">
    <w:name w:val="List Paragraph"/>
    <w:basedOn w:val="a"/>
    <w:uiPriority w:val="34"/>
    <w:qFormat/>
    <w:rsid w:val="00070EB2"/>
    <w:pPr>
      <w:ind w:left="720"/>
      <w:contextualSpacing/>
    </w:pPr>
  </w:style>
  <w:style w:type="character" w:customStyle="1" w:styleId="FontStyle13">
    <w:name w:val="Font Style13"/>
    <w:rsid w:val="00A2633B"/>
    <w:rPr>
      <w:rFonts w:ascii="Times New Roman" w:hAnsi="Times New Roman" w:cs="Times New Roman"/>
      <w:sz w:val="26"/>
      <w:szCs w:val="26"/>
    </w:rPr>
  </w:style>
  <w:style w:type="paragraph" w:styleId="af4">
    <w:name w:val="No Spacing"/>
    <w:uiPriority w:val="1"/>
    <w:qFormat/>
    <w:rsid w:val="00AB0930"/>
    <w:pPr>
      <w:jc w:val="left"/>
    </w:pPr>
    <w:rPr>
      <w:rFonts w:ascii="Calibri" w:eastAsia="Calibri" w:hAnsi="Calibri" w:cs="Times New Roman"/>
    </w:rPr>
  </w:style>
  <w:style w:type="character" w:customStyle="1" w:styleId="FontStyle30">
    <w:name w:val="Font Style30"/>
    <w:basedOn w:val="a0"/>
    <w:rsid w:val="00504B99"/>
    <w:rPr>
      <w:rFonts w:ascii="Consolas" w:hAnsi="Consolas" w:cs="Consolas"/>
      <w:spacing w:val="-10"/>
      <w:sz w:val="20"/>
      <w:szCs w:val="20"/>
    </w:rPr>
  </w:style>
  <w:style w:type="character" w:customStyle="1" w:styleId="10">
    <w:name w:val="Заголовок 1 Знак"/>
    <w:basedOn w:val="a0"/>
    <w:link w:val="1"/>
    <w:rsid w:val="007C2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Document Map"/>
    <w:basedOn w:val="a"/>
    <w:link w:val="af6"/>
    <w:uiPriority w:val="99"/>
    <w:semiHidden/>
    <w:rsid w:val="007C2E2F"/>
    <w:pPr>
      <w:shd w:val="clear" w:color="auto" w:fill="000080"/>
      <w:spacing w:after="200" w:line="276" w:lineRule="auto"/>
      <w:jc w:val="left"/>
    </w:pPr>
    <w:rPr>
      <w:rFonts w:ascii="Tahoma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C2E2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1">
    <w:name w:val="Body Text Indent 2"/>
    <w:basedOn w:val="a"/>
    <w:link w:val="22"/>
    <w:uiPriority w:val="99"/>
    <w:rsid w:val="008240A0"/>
    <w:pPr>
      <w:spacing w:after="120" w:line="480" w:lineRule="auto"/>
      <w:ind w:left="283"/>
      <w:jc w:val="left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240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8240A0"/>
    <w:pPr>
      <w:keepNext/>
      <w:widowControl w:val="0"/>
      <w:jc w:val="center"/>
    </w:pPr>
    <w:rPr>
      <w:rFonts w:ascii="Times New Roman" w:eastAsia="Calibri" w:hAnsi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2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9271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9271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9271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23">
    <w:name w:val="Body Text 2"/>
    <w:basedOn w:val="a"/>
    <w:link w:val="24"/>
    <w:rsid w:val="00692711"/>
    <w:pPr>
      <w:spacing w:after="120" w:line="48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69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nhideWhenUsed/>
    <w:rsid w:val="00692711"/>
    <w:pPr>
      <w:spacing w:after="120" w:line="276" w:lineRule="auto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8">
    <w:name w:val="Основной текст Знак"/>
    <w:basedOn w:val="a0"/>
    <w:link w:val="af7"/>
    <w:rsid w:val="00692711"/>
    <w:rPr>
      <w:rFonts w:eastAsiaTheme="minorEastAsia"/>
      <w:lang w:eastAsia="ru-RU"/>
    </w:rPr>
  </w:style>
  <w:style w:type="character" w:styleId="af9">
    <w:name w:val="Placeholder Text"/>
    <w:basedOn w:val="a0"/>
    <w:uiPriority w:val="99"/>
    <w:semiHidden/>
    <w:rsid w:val="00692711"/>
    <w:rPr>
      <w:color w:val="808080"/>
    </w:rPr>
  </w:style>
  <w:style w:type="character" w:customStyle="1" w:styleId="14">
    <w:name w:val="Основной текст Знак1"/>
    <w:basedOn w:val="a0"/>
    <w:uiPriority w:val="99"/>
    <w:locked/>
    <w:rsid w:val="00692711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pple-converted-space">
    <w:name w:val="apple-converted-space"/>
    <w:basedOn w:val="a0"/>
    <w:rsid w:val="00692711"/>
  </w:style>
  <w:style w:type="paragraph" w:styleId="afa">
    <w:name w:val="Body Text Indent"/>
    <w:basedOn w:val="a"/>
    <w:link w:val="afb"/>
    <w:uiPriority w:val="99"/>
    <w:semiHidden/>
    <w:unhideWhenUsed/>
    <w:rsid w:val="00692711"/>
    <w:pPr>
      <w:spacing w:after="120" w:line="276" w:lineRule="auto"/>
      <w:ind w:left="283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692711"/>
    <w:rPr>
      <w:rFonts w:eastAsiaTheme="minorEastAsia"/>
      <w:lang w:eastAsia="ru-RU"/>
    </w:rPr>
  </w:style>
  <w:style w:type="paragraph" w:customStyle="1" w:styleId="Default">
    <w:name w:val="Default"/>
    <w:rsid w:val="0069271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i">
    <w:name w:val="mi"/>
    <w:basedOn w:val="a0"/>
    <w:rsid w:val="00692711"/>
  </w:style>
  <w:style w:type="character" w:customStyle="1" w:styleId="mo">
    <w:name w:val="mo"/>
    <w:basedOn w:val="a0"/>
    <w:rsid w:val="00692711"/>
  </w:style>
  <w:style w:type="paragraph" w:styleId="31">
    <w:name w:val="Body Text 3"/>
    <w:basedOn w:val="a"/>
    <w:link w:val="32"/>
    <w:uiPriority w:val="99"/>
    <w:rsid w:val="00692711"/>
    <w:pPr>
      <w:spacing w:after="120"/>
      <w:jc w:val="left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6927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c">
    <w:name w:val="......."/>
    <w:basedOn w:val="a"/>
    <w:next w:val="a"/>
    <w:uiPriority w:val="99"/>
    <w:rsid w:val="00692711"/>
    <w:pPr>
      <w:autoSpaceDE w:val="0"/>
      <w:autoSpaceDN w:val="0"/>
      <w:adjustRightInd w:val="0"/>
      <w:jc w:val="left"/>
    </w:pPr>
    <w:rPr>
      <w:rFonts w:ascii="Times New Roman" w:eastAsiaTheme="minorHAnsi" w:hAnsi="Times New Roman"/>
      <w:sz w:val="24"/>
      <w:szCs w:val="24"/>
    </w:rPr>
  </w:style>
  <w:style w:type="paragraph" w:customStyle="1" w:styleId="ConsPlusNormal">
    <w:name w:val="ConsPlusNormal"/>
    <w:rsid w:val="00692711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mn">
    <w:name w:val="mn"/>
    <w:basedOn w:val="a0"/>
    <w:rsid w:val="00692711"/>
  </w:style>
  <w:style w:type="paragraph" w:customStyle="1" w:styleId="15">
    <w:name w:val="Обычный1"/>
    <w:rsid w:val="00692711"/>
    <w:pPr>
      <w:spacing w:after="200" w:line="276" w:lineRule="auto"/>
      <w:jc w:val="left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znak">
    <w:name w:val="znak"/>
    <w:basedOn w:val="a0"/>
    <w:rsid w:val="00692711"/>
  </w:style>
  <w:style w:type="character" w:styleId="afd">
    <w:name w:val="Emphasis"/>
    <w:basedOn w:val="a0"/>
    <w:qFormat/>
    <w:rsid w:val="00692711"/>
    <w:rPr>
      <w:i/>
      <w:iCs/>
    </w:rPr>
  </w:style>
  <w:style w:type="paragraph" w:styleId="z-">
    <w:name w:val="HTML Top of Form"/>
    <w:basedOn w:val="a"/>
    <w:next w:val="a"/>
    <w:link w:val="z-0"/>
    <w:hidden/>
    <w:rsid w:val="0069271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927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9271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9271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w-headline">
    <w:name w:val="mw-headline"/>
    <w:basedOn w:val="a0"/>
    <w:rsid w:val="00692711"/>
  </w:style>
  <w:style w:type="paragraph" w:styleId="afe">
    <w:name w:val="Plain Text"/>
    <w:basedOn w:val="a"/>
    <w:link w:val="aff"/>
    <w:rsid w:val="00692711"/>
    <w:pPr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rsid w:val="006927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image" Target="media/image143.wmf"/><Relationship Id="rId303" Type="http://schemas.openxmlformats.org/officeDocument/2006/relationships/image" Target="media/image145.wmf"/><Relationship Id="rId21" Type="http://schemas.openxmlformats.org/officeDocument/2006/relationships/image" Target="media/image7.wmf"/><Relationship Id="rId42" Type="http://schemas.openxmlformats.org/officeDocument/2006/relationships/image" Target="media/image17.wmf"/><Relationship Id="rId63" Type="http://schemas.openxmlformats.org/officeDocument/2006/relationships/image" Target="media/image27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5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oleObject" Target="embeddings/oleObject113.bin"/><Relationship Id="rId247" Type="http://schemas.openxmlformats.org/officeDocument/2006/relationships/image" Target="media/image117.wmf"/><Relationship Id="rId107" Type="http://schemas.openxmlformats.org/officeDocument/2006/relationships/image" Target="media/image49.wmf"/><Relationship Id="rId268" Type="http://schemas.openxmlformats.org/officeDocument/2006/relationships/oleObject" Target="embeddings/oleObject134.bin"/><Relationship Id="rId289" Type="http://schemas.openxmlformats.org/officeDocument/2006/relationships/image" Target="media/image138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58.bin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oleObject" Target="embeddings/oleObject78.bin"/><Relationship Id="rId181" Type="http://schemas.openxmlformats.org/officeDocument/2006/relationships/image" Target="media/image86.wmf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2.wmf"/><Relationship Id="rId258" Type="http://schemas.openxmlformats.org/officeDocument/2006/relationships/oleObject" Target="embeddings/oleObject129.bin"/><Relationship Id="rId279" Type="http://schemas.openxmlformats.org/officeDocument/2006/relationships/image" Target="media/image133.w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45.bin"/><Relationship Id="rId304" Type="http://schemas.openxmlformats.org/officeDocument/2006/relationships/oleObject" Target="embeddings/oleObject152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1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07.wmf"/><Relationship Id="rId248" Type="http://schemas.openxmlformats.org/officeDocument/2006/relationships/oleObject" Target="embeddings/oleObject124.bin"/><Relationship Id="rId269" Type="http://schemas.openxmlformats.org/officeDocument/2006/relationships/image" Target="media/image128.wmf"/><Relationship Id="rId12" Type="http://schemas.openxmlformats.org/officeDocument/2006/relationships/image" Target="media/image3.wmf"/><Relationship Id="rId33" Type="http://schemas.openxmlformats.org/officeDocument/2006/relationships/image" Target="media/image13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40.bin"/><Relationship Id="rId315" Type="http://schemas.openxmlformats.org/officeDocument/2006/relationships/image" Target="media/image150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3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89.bin"/><Relationship Id="rId217" Type="http://schemas.openxmlformats.org/officeDocument/2006/relationships/oleObject" Target="embeddings/oleObject108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9.bin"/><Relationship Id="rId259" Type="http://schemas.openxmlformats.org/officeDocument/2006/relationships/image" Target="media/image123.wmf"/><Relationship Id="rId23" Type="http://schemas.openxmlformats.org/officeDocument/2006/relationships/image" Target="media/image8.wmf"/><Relationship Id="rId119" Type="http://schemas.openxmlformats.org/officeDocument/2006/relationships/image" Target="media/image55.wmf"/><Relationship Id="rId270" Type="http://schemas.openxmlformats.org/officeDocument/2006/relationships/oleObject" Target="embeddings/oleObject135.bin"/><Relationship Id="rId291" Type="http://schemas.openxmlformats.org/officeDocument/2006/relationships/image" Target="media/image139.wmf"/><Relationship Id="rId305" Type="http://schemas.openxmlformats.org/officeDocument/2006/relationships/image" Target="media/image146.wmf"/><Relationship Id="rId44" Type="http://schemas.openxmlformats.org/officeDocument/2006/relationships/oleObject" Target="embeddings/oleObject20.bin"/><Relationship Id="rId65" Type="http://schemas.openxmlformats.org/officeDocument/2006/relationships/image" Target="media/image28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1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oleObject" Target="embeddings/oleObject114.bin"/><Relationship Id="rId249" Type="http://schemas.openxmlformats.org/officeDocument/2006/relationships/image" Target="media/image118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30.bin"/><Relationship Id="rId281" Type="http://schemas.openxmlformats.org/officeDocument/2006/relationships/image" Target="media/image134.wmf"/><Relationship Id="rId316" Type="http://schemas.openxmlformats.org/officeDocument/2006/relationships/oleObject" Target="embeddings/oleObject159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6.wmf"/><Relationship Id="rId7" Type="http://schemas.openxmlformats.org/officeDocument/2006/relationships/endnotes" Target="endnotes.xml"/><Relationship Id="rId162" Type="http://schemas.openxmlformats.org/officeDocument/2006/relationships/oleObject" Target="embeddings/oleObject79.bin"/><Relationship Id="rId183" Type="http://schemas.openxmlformats.org/officeDocument/2006/relationships/image" Target="media/image87.wmf"/><Relationship Id="rId218" Type="http://schemas.openxmlformats.org/officeDocument/2006/relationships/oleObject" Target="embeddings/oleObject109.bin"/><Relationship Id="rId239" Type="http://schemas.openxmlformats.org/officeDocument/2006/relationships/image" Target="media/image113.wmf"/><Relationship Id="rId250" Type="http://schemas.openxmlformats.org/officeDocument/2006/relationships/oleObject" Target="embeddings/oleObject125.bin"/><Relationship Id="rId271" Type="http://schemas.openxmlformats.org/officeDocument/2006/relationships/image" Target="media/image129.wmf"/><Relationship Id="rId292" Type="http://schemas.openxmlformats.org/officeDocument/2006/relationships/oleObject" Target="embeddings/oleObject146.bin"/><Relationship Id="rId306" Type="http://schemas.openxmlformats.org/officeDocument/2006/relationships/oleObject" Target="embeddings/oleObject153.bin"/><Relationship Id="rId24" Type="http://schemas.openxmlformats.org/officeDocument/2006/relationships/oleObject" Target="embeddings/oleObject9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1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08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12.bin"/><Relationship Id="rId240" Type="http://schemas.openxmlformats.org/officeDocument/2006/relationships/oleObject" Target="embeddings/oleObject120.bin"/><Relationship Id="rId245" Type="http://schemas.openxmlformats.org/officeDocument/2006/relationships/image" Target="media/image116.wmf"/><Relationship Id="rId261" Type="http://schemas.openxmlformats.org/officeDocument/2006/relationships/image" Target="media/image124.wmf"/><Relationship Id="rId266" Type="http://schemas.openxmlformats.org/officeDocument/2006/relationships/oleObject" Target="embeddings/oleObject133.bin"/><Relationship Id="rId287" Type="http://schemas.openxmlformats.org/officeDocument/2006/relationships/image" Target="media/image13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2.bin"/><Relationship Id="rId282" Type="http://schemas.openxmlformats.org/officeDocument/2006/relationships/oleObject" Target="embeddings/oleObject141.bin"/><Relationship Id="rId312" Type="http://schemas.openxmlformats.org/officeDocument/2006/relationships/oleObject" Target="embeddings/oleObject156.bin"/><Relationship Id="rId317" Type="http://schemas.openxmlformats.org/officeDocument/2006/relationships/image" Target="media/image151.wmf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0.wmf"/><Relationship Id="rId219" Type="http://schemas.openxmlformats.org/officeDocument/2006/relationships/oleObject" Target="embeddings/oleObject110.bin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5.bin"/><Relationship Id="rId235" Type="http://schemas.openxmlformats.org/officeDocument/2006/relationships/image" Target="media/image111.wmf"/><Relationship Id="rId251" Type="http://schemas.openxmlformats.org/officeDocument/2006/relationships/image" Target="media/image119.wmf"/><Relationship Id="rId256" Type="http://schemas.openxmlformats.org/officeDocument/2006/relationships/oleObject" Target="embeddings/oleObject128.bin"/><Relationship Id="rId277" Type="http://schemas.openxmlformats.org/officeDocument/2006/relationships/image" Target="media/image132.wmf"/><Relationship Id="rId298" Type="http://schemas.openxmlformats.org/officeDocument/2006/relationships/oleObject" Target="embeddings/oleObject149.bin"/><Relationship Id="rId25" Type="http://schemas.openxmlformats.org/officeDocument/2006/relationships/image" Target="media/image9.wmf"/><Relationship Id="rId46" Type="http://schemas.openxmlformats.org/officeDocument/2006/relationships/oleObject" Target="embeddings/oleObject21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7.bin"/><Relationship Id="rId272" Type="http://schemas.openxmlformats.org/officeDocument/2006/relationships/oleObject" Target="embeddings/oleObject136.bin"/><Relationship Id="rId293" Type="http://schemas.openxmlformats.org/officeDocument/2006/relationships/image" Target="media/image140.wmf"/><Relationship Id="rId302" Type="http://schemas.openxmlformats.org/officeDocument/2006/relationships/oleObject" Target="embeddings/oleObject151.bin"/><Relationship Id="rId307" Type="http://schemas.openxmlformats.org/officeDocument/2006/relationships/image" Target="media/image147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image" Target="media/image103.wmf"/><Relationship Id="rId225" Type="http://schemas.openxmlformats.org/officeDocument/2006/relationships/image" Target="media/image106.wmf"/><Relationship Id="rId241" Type="http://schemas.openxmlformats.org/officeDocument/2006/relationships/image" Target="media/image114.wmf"/><Relationship Id="rId246" Type="http://schemas.openxmlformats.org/officeDocument/2006/relationships/oleObject" Target="embeddings/oleObject123.bin"/><Relationship Id="rId267" Type="http://schemas.openxmlformats.org/officeDocument/2006/relationships/image" Target="media/image127.wmf"/><Relationship Id="rId288" Type="http://schemas.openxmlformats.org/officeDocument/2006/relationships/oleObject" Target="embeddings/oleObject144.bin"/><Relationship Id="rId15" Type="http://schemas.openxmlformats.org/officeDocument/2006/relationships/image" Target="media/image4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59.wmf"/><Relationship Id="rId262" Type="http://schemas.openxmlformats.org/officeDocument/2006/relationships/oleObject" Target="embeddings/oleObject131.bin"/><Relationship Id="rId283" Type="http://schemas.openxmlformats.org/officeDocument/2006/relationships/image" Target="media/image135.wmf"/><Relationship Id="rId313" Type="http://schemas.openxmlformats.org/officeDocument/2006/relationships/oleObject" Target="embeddings/oleObject157.bin"/><Relationship Id="rId318" Type="http://schemas.openxmlformats.org/officeDocument/2006/relationships/oleObject" Target="embeddings/oleObject160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oleObject" Target="embeddings/oleObject106.bin"/><Relationship Id="rId236" Type="http://schemas.openxmlformats.org/officeDocument/2006/relationships/oleObject" Target="embeddings/oleObject118.bin"/><Relationship Id="rId257" Type="http://schemas.openxmlformats.org/officeDocument/2006/relationships/image" Target="media/image122.wmf"/><Relationship Id="rId278" Type="http://schemas.openxmlformats.org/officeDocument/2006/relationships/oleObject" Target="embeddings/oleObject139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09.wmf"/><Relationship Id="rId252" Type="http://schemas.openxmlformats.org/officeDocument/2006/relationships/oleObject" Target="embeddings/oleObject126.bin"/><Relationship Id="rId273" Type="http://schemas.openxmlformats.org/officeDocument/2006/relationships/image" Target="media/image130.wmf"/><Relationship Id="rId294" Type="http://schemas.openxmlformats.org/officeDocument/2006/relationships/oleObject" Target="embeddings/oleObject147.bin"/><Relationship Id="rId308" Type="http://schemas.openxmlformats.org/officeDocument/2006/relationships/oleObject" Target="embeddings/oleObject154.bin"/><Relationship Id="rId47" Type="http://schemas.openxmlformats.org/officeDocument/2006/relationships/image" Target="media/image19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3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42" Type="http://schemas.openxmlformats.org/officeDocument/2006/relationships/oleObject" Target="embeddings/oleObject121.bin"/><Relationship Id="rId263" Type="http://schemas.openxmlformats.org/officeDocument/2006/relationships/image" Target="media/image125.wmf"/><Relationship Id="rId284" Type="http://schemas.openxmlformats.org/officeDocument/2006/relationships/oleObject" Target="embeddings/oleObject142.bin"/><Relationship Id="rId319" Type="http://schemas.openxmlformats.org/officeDocument/2006/relationships/hyperlink" Target="http://window.edu.ru/window" TargetMode="External"/><Relationship Id="rId37" Type="http://schemas.openxmlformats.org/officeDocument/2006/relationships/image" Target="media/image15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8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6.bin"/><Relationship Id="rId253" Type="http://schemas.openxmlformats.org/officeDocument/2006/relationships/image" Target="media/image120.wmf"/><Relationship Id="rId274" Type="http://schemas.openxmlformats.org/officeDocument/2006/relationships/oleObject" Target="embeddings/oleObject137.bin"/><Relationship Id="rId295" Type="http://schemas.openxmlformats.org/officeDocument/2006/relationships/image" Target="media/image141.wmf"/><Relationship Id="rId309" Type="http://schemas.openxmlformats.org/officeDocument/2006/relationships/image" Target="media/image148.wmf"/><Relationship Id="rId27" Type="http://schemas.openxmlformats.org/officeDocument/2006/relationships/image" Target="media/image10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5.bin"/><Relationship Id="rId320" Type="http://schemas.openxmlformats.org/officeDocument/2006/relationships/hyperlink" Target="http://www.gaudeamus.omskcity.com/my_PDF_library.html" TargetMode="External"/><Relationship Id="rId80" Type="http://schemas.openxmlformats.org/officeDocument/2006/relationships/oleObject" Target="embeddings/oleObject38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image" Target="media/image104.gif"/><Relationship Id="rId243" Type="http://schemas.openxmlformats.org/officeDocument/2006/relationships/image" Target="media/image115.wmf"/><Relationship Id="rId264" Type="http://schemas.openxmlformats.org/officeDocument/2006/relationships/oleObject" Target="embeddings/oleObject132.bin"/><Relationship Id="rId285" Type="http://schemas.openxmlformats.org/officeDocument/2006/relationships/image" Target="media/image136.wmf"/><Relationship Id="rId17" Type="http://schemas.openxmlformats.org/officeDocument/2006/relationships/image" Target="media/image5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5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89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0.wmf"/><Relationship Id="rId254" Type="http://schemas.openxmlformats.org/officeDocument/2006/relationships/oleObject" Target="embeddings/oleObject127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1.wmf"/><Relationship Id="rId296" Type="http://schemas.openxmlformats.org/officeDocument/2006/relationships/oleObject" Target="embeddings/oleObject148.bin"/><Relationship Id="rId300" Type="http://schemas.openxmlformats.org/officeDocument/2006/relationships/oleObject" Target="embeddings/oleObject150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97.bin"/><Relationship Id="rId321" Type="http://schemas.openxmlformats.org/officeDocument/2006/relationships/fontTable" Target="fontTable.xml"/><Relationship Id="rId202" Type="http://schemas.openxmlformats.org/officeDocument/2006/relationships/oleObject" Target="embeddings/oleObject99.bin"/><Relationship Id="rId223" Type="http://schemas.openxmlformats.org/officeDocument/2006/relationships/image" Target="media/image105.wmf"/><Relationship Id="rId244" Type="http://schemas.openxmlformats.org/officeDocument/2006/relationships/oleObject" Target="embeddings/oleObject122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265" Type="http://schemas.openxmlformats.org/officeDocument/2006/relationships/image" Target="media/image126.wmf"/><Relationship Id="rId286" Type="http://schemas.openxmlformats.org/officeDocument/2006/relationships/oleObject" Target="embeddings/oleObject143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49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7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121.wmf"/><Relationship Id="rId276" Type="http://schemas.openxmlformats.org/officeDocument/2006/relationships/oleObject" Target="embeddings/oleObject138.bin"/><Relationship Id="rId297" Type="http://schemas.openxmlformats.org/officeDocument/2006/relationships/image" Target="media/image142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4.wmf"/><Relationship Id="rId322" Type="http://schemas.openxmlformats.org/officeDocument/2006/relationships/theme" Target="theme/theme1.xml"/><Relationship Id="rId61" Type="http://schemas.openxmlformats.org/officeDocument/2006/relationships/image" Target="media/image26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5.wmf"/><Relationship Id="rId203" Type="http://schemas.openxmlformats.org/officeDocument/2006/relationships/image" Target="media/image9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EEEEA-86EA-4742-9529-4C302BA79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5770</Words>
  <Characters>32890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I</cp:lastModifiedBy>
  <cp:revision>5</cp:revision>
  <cp:lastPrinted>2022-12-28T07:31:00Z</cp:lastPrinted>
  <dcterms:created xsi:type="dcterms:W3CDTF">2023-11-19T16:15:00Z</dcterms:created>
  <dcterms:modified xsi:type="dcterms:W3CDTF">2025-01-22T08:03:00Z</dcterms:modified>
</cp:coreProperties>
</file>